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7E48" w:rsidRDefault="007546CE">
      <w:pPr>
        <w:ind w:left="3969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2194560" cy="2926080"/>
                <wp:effectExtent l="0" t="0" r="1524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Резолюція директора (декана)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Інституту (факультету)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(Дозволяю, або не дозволяю,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дата, підпис</w:t>
                            </w:r>
                            <w:r w:rsidR="0002386C">
                              <w:rPr>
                                <w:sz w:val="24"/>
                                <w:lang w:val="uk-UA"/>
                              </w:rPr>
                              <w:t>, печатка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65pt;margin-top:6.5pt;width:172.8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    <v:stroke dashstyle="1 1" endcap="round"/>
                <v:textbox>
                  <w:txbxContent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Резолюція директора (декана)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Інституту (факультету)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(Дозволяю, або не дозволяю,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дата, підпис</w:t>
                      </w:r>
                      <w:r w:rsidR="0002386C">
                        <w:rPr>
                          <w:sz w:val="24"/>
                          <w:lang w:val="uk-UA"/>
                        </w:rPr>
                        <w:t>, печатка</w:t>
                      </w:r>
                      <w:r>
                        <w:rPr>
                          <w:sz w:val="24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за якою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 студент навчається в інституті (факультеті))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2B6927">
      <w:pPr>
        <w:pStyle w:val="2"/>
        <w:spacing w:before="0" w:beforeAutospacing="0" w:after="0" w:afterAutospacing="0"/>
        <w:ind w:firstLine="709"/>
        <w:jc w:val="both"/>
        <w:rPr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E10519">
        <w:rPr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A24137" w:rsidRPr="00E10519">
        <w:rPr>
          <w:sz w:val="28"/>
          <w:szCs w:val="28"/>
          <w:lang w:val="uk-UA"/>
        </w:rPr>
        <w:t xml:space="preserve"> імені Ігоря Сікорського</w:t>
      </w:r>
      <w:r w:rsidR="006F2723" w:rsidRPr="00E10519">
        <w:rPr>
          <w:sz w:val="28"/>
          <w:szCs w:val="28"/>
          <w:lang w:val="uk-UA"/>
        </w:rPr>
        <w:t>»</w:t>
      </w:r>
      <w:r w:rsidR="00D4107D" w:rsidRPr="006F2723">
        <w:rPr>
          <w:b w:val="0"/>
          <w:sz w:val="28"/>
          <w:szCs w:val="28"/>
          <w:lang w:val="uk-UA"/>
        </w:rPr>
        <w:t xml:space="preserve">.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Постанови Кабінет Міністрів України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1 лютого 2012 р. </w:t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“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Про затвердження Порядку проведення військової підготовки студентів вищих навчальних закладів за програмою підготовки офіцерів запасу”, </w:t>
      </w:r>
      <w:r w:rsidR="002B6927" w:rsidRPr="006F2723">
        <w:rPr>
          <w:b w:val="0"/>
          <w:color w:val="000000"/>
          <w:sz w:val="28"/>
          <w:szCs w:val="28"/>
          <w:lang w:val="uk-UA"/>
        </w:rPr>
        <w:t>“</w:t>
      </w:r>
      <w:r w:rsidR="002B6927" w:rsidRPr="006F2723">
        <w:rPr>
          <w:b w:val="0"/>
          <w:bCs w:val="0"/>
          <w:sz w:val="28"/>
          <w:szCs w:val="28"/>
          <w:lang w:val="uk-UA"/>
        </w:rPr>
        <w:t>Інструкції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про організацію </w:t>
      </w:r>
      <w:r w:rsidR="002B6927" w:rsidRPr="00A64B6C">
        <w:rPr>
          <w:b w:val="0"/>
          <w:bCs w:val="0"/>
          <w:sz w:val="28"/>
          <w:szCs w:val="28"/>
          <w:lang w:val="uk-UA"/>
        </w:rPr>
        <w:t>військової підготовки громадян України за програмою підготовки офіцерів запасу</w:t>
      </w:r>
      <w:r w:rsidR="002B6927" w:rsidRPr="006F2723">
        <w:rPr>
          <w:b w:val="0"/>
          <w:color w:val="000000"/>
          <w:sz w:val="28"/>
          <w:szCs w:val="28"/>
          <w:lang w:val="uk-UA"/>
        </w:rPr>
        <w:t>”, затвердженої наказом Міністра оборони України та Міністерства освіти і науки України від 1</w:t>
      </w:r>
      <w:r w:rsidR="002B6927" w:rsidRPr="00A64B6C">
        <w:rPr>
          <w:b w:val="0"/>
          <w:color w:val="000000"/>
          <w:sz w:val="28"/>
          <w:szCs w:val="28"/>
          <w:lang w:val="uk-UA"/>
        </w:rPr>
        <w:t>4</w:t>
      </w:r>
      <w:r w:rsidR="002B6927" w:rsidRPr="006F2723">
        <w:rPr>
          <w:b w:val="0"/>
          <w:color w:val="000000"/>
          <w:sz w:val="28"/>
          <w:szCs w:val="28"/>
          <w:lang w:val="uk-UA"/>
        </w:rPr>
        <w:t>.1</w:t>
      </w:r>
      <w:r w:rsidR="002B6927" w:rsidRPr="00A64B6C">
        <w:rPr>
          <w:b w:val="0"/>
          <w:color w:val="000000"/>
          <w:sz w:val="28"/>
          <w:szCs w:val="28"/>
          <w:lang w:val="uk-UA"/>
        </w:rPr>
        <w:t>2</w:t>
      </w:r>
      <w:r w:rsidR="002B6927" w:rsidRPr="006F2723">
        <w:rPr>
          <w:b w:val="0"/>
          <w:color w:val="000000"/>
          <w:sz w:val="28"/>
          <w:szCs w:val="28"/>
          <w:lang w:val="uk-UA"/>
        </w:rPr>
        <w:t>.20</w:t>
      </w:r>
      <w:r w:rsidR="002B6927" w:rsidRPr="00A64B6C">
        <w:rPr>
          <w:b w:val="0"/>
          <w:color w:val="000000"/>
          <w:sz w:val="28"/>
          <w:szCs w:val="28"/>
          <w:lang w:val="uk-UA"/>
        </w:rPr>
        <w:t>15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року № </w:t>
      </w:r>
      <w:r w:rsidR="002B6927" w:rsidRPr="00A64B6C">
        <w:rPr>
          <w:b w:val="0"/>
          <w:color w:val="000000"/>
          <w:sz w:val="28"/>
          <w:szCs w:val="28"/>
          <w:lang w:val="uk-UA"/>
        </w:rPr>
        <w:t>719</w:t>
      </w:r>
      <w:r w:rsidR="002B6927" w:rsidRPr="006F2723">
        <w:rPr>
          <w:b w:val="0"/>
          <w:color w:val="000000"/>
          <w:sz w:val="28"/>
          <w:szCs w:val="28"/>
          <w:lang w:val="uk-UA"/>
        </w:rPr>
        <w:t>/</w:t>
      </w:r>
      <w:r w:rsidR="002B6927" w:rsidRPr="00A64B6C">
        <w:rPr>
          <w:b w:val="0"/>
          <w:color w:val="000000"/>
          <w:sz w:val="28"/>
          <w:szCs w:val="28"/>
          <w:lang w:val="uk-UA"/>
        </w:rPr>
        <w:t>1289</w:t>
      </w:r>
      <w:r w:rsidR="002B6927"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____________________________________________________________________</w:t>
      </w:r>
    </w:p>
    <w:p w:rsidR="00B77E48" w:rsidRDefault="00B77E48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sz w:val="24"/>
          <w:lang w:val="uk-UA"/>
        </w:rPr>
      </w:pPr>
      <w:r>
        <w:rPr>
          <w:sz w:val="24"/>
          <w:lang w:val="uk-UA"/>
        </w:rPr>
        <w:t xml:space="preserve">  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p w:rsidR="00B77E48" w:rsidRDefault="00B77E48">
      <w:pPr>
        <w:rPr>
          <w:lang w:val="uk-UA"/>
        </w:rPr>
      </w:pP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4"/>
    <w:rsid w:val="0002386C"/>
    <w:rsid w:val="000F1F62"/>
    <w:rsid w:val="00240634"/>
    <w:rsid w:val="002561F0"/>
    <w:rsid w:val="00266E4C"/>
    <w:rsid w:val="00280D97"/>
    <w:rsid w:val="002B6927"/>
    <w:rsid w:val="002D48C0"/>
    <w:rsid w:val="003576D4"/>
    <w:rsid w:val="004376AB"/>
    <w:rsid w:val="0052209B"/>
    <w:rsid w:val="005917E8"/>
    <w:rsid w:val="0067101A"/>
    <w:rsid w:val="006F2723"/>
    <w:rsid w:val="007546CE"/>
    <w:rsid w:val="00810338"/>
    <w:rsid w:val="008145E4"/>
    <w:rsid w:val="00824AF3"/>
    <w:rsid w:val="008902E4"/>
    <w:rsid w:val="0094474E"/>
    <w:rsid w:val="009D4696"/>
    <w:rsid w:val="00A24137"/>
    <w:rsid w:val="00A24ADB"/>
    <w:rsid w:val="00A70F01"/>
    <w:rsid w:val="00B67F8F"/>
    <w:rsid w:val="00B72082"/>
    <w:rsid w:val="00B77E48"/>
    <w:rsid w:val="00C3333F"/>
    <w:rsid w:val="00CC1829"/>
    <w:rsid w:val="00D4107D"/>
    <w:rsid w:val="00DB2AF1"/>
    <w:rsid w:val="00E01610"/>
    <w:rsid w:val="00E10519"/>
    <w:rsid w:val="00E2269C"/>
    <w:rsid w:val="00E453A1"/>
    <w:rsid w:val="00E5657F"/>
    <w:rsid w:val="00EC2C35"/>
    <w:rsid w:val="00F867DD"/>
    <w:rsid w:val="00FA3939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ACER</cp:lastModifiedBy>
  <cp:revision>2</cp:revision>
  <cp:lastPrinted>2015-02-16T07:30:00Z</cp:lastPrinted>
  <dcterms:created xsi:type="dcterms:W3CDTF">2017-04-14T07:13:00Z</dcterms:created>
  <dcterms:modified xsi:type="dcterms:W3CDTF">2017-04-14T07:13:00Z</dcterms:modified>
</cp:coreProperties>
</file>