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9F" w:rsidRPr="008A585F" w:rsidRDefault="00AA789F" w:rsidP="00AA789F">
      <w:pPr>
        <w:jc w:val="center"/>
        <w:rPr>
          <w:sz w:val="28"/>
          <w:szCs w:val="28"/>
        </w:rPr>
      </w:pPr>
      <w:r w:rsidRPr="008A585F">
        <w:rPr>
          <w:sz w:val="28"/>
          <w:szCs w:val="28"/>
        </w:rPr>
        <w:t>Министерство образования и науки, молодежи</w:t>
      </w:r>
      <w:r>
        <w:rPr>
          <w:sz w:val="28"/>
          <w:szCs w:val="28"/>
          <w:lang w:val="uk-UA"/>
        </w:rPr>
        <w:t xml:space="preserve"> и</w:t>
      </w:r>
      <w:r w:rsidRPr="008A585F">
        <w:rPr>
          <w:sz w:val="28"/>
          <w:szCs w:val="28"/>
        </w:rPr>
        <w:t xml:space="preserve"> спорт</w:t>
      </w:r>
      <w:r>
        <w:rPr>
          <w:sz w:val="28"/>
          <w:szCs w:val="28"/>
          <w:lang w:val="uk-UA"/>
        </w:rPr>
        <w:t>а</w:t>
      </w:r>
      <w:r w:rsidRPr="008A585F">
        <w:rPr>
          <w:sz w:val="28"/>
          <w:szCs w:val="28"/>
        </w:rPr>
        <w:t xml:space="preserve"> Украины</w:t>
      </w:r>
    </w:p>
    <w:p w:rsidR="00AA789F" w:rsidRDefault="00AA789F" w:rsidP="00AA789F">
      <w:pPr>
        <w:jc w:val="center"/>
        <w:rPr>
          <w:sz w:val="28"/>
          <w:szCs w:val="28"/>
          <w:lang w:val="uk-UA"/>
        </w:rPr>
      </w:pPr>
      <w:r w:rsidRPr="008A585F">
        <w:rPr>
          <w:sz w:val="28"/>
          <w:szCs w:val="28"/>
        </w:rPr>
        <w:t xml:space="preserve">Национальный технический институт Украины </w:t>
      </w:r>
    </w:p>
    <w:p w:rsidR="00AA789F" w:rsidRPr="008A585F" w:rsidRDefault="00AA789F" w:rsidP="00AA789F">
      <w:pPr>
        <w:jc w:val="center"/>
        <w:rPr>
          <w:sz w:val="28"/>
          <w:szCs w:val="28"/>
        </w:rPr>
      </w:pPr>
      <w:r w:rsidRPr="008A585F">
        <w:rPr>
          <w:sz w:val="28"/>
          <w:szCs w:val="28"/>
        </w:rPr>
        <w:t>«КПИ»</w:t>
      </w:r>
    </w:p>
    <w:p w:rsidR="00AA789F" w:rsidRPr="008A585F" w:rsidRDefault="00AA789F" w:rsidP="00AA789F">
      <w:pPr>
        <w:jc w:val="center"/>
        <w:rPr>
          <w:sz w:val="22"/>
          <w:szCs w:val="22"/>
        </w:rPr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Default="00AA789F" w:rsidP="00AA789F">
      <w:pPr>
        <w:jc w:val="center"/>
      </w:pPr>
    </w:p>
    <w:p w:rsidR="00AA789F" w:rsidRPr="00803FD9" w:rsidRDefault="00AA789F" w:rsidP="00AA789F">
      <w:pPr>
        <w:jc w:val="center"/>
        <w:rPr>
          <w:sz w:val="44"/>
          <w:szCs w:val="44"/>
        </w:rPr>
      </w:pPr>
      <w:r>
        <w:rPr>
          <w:sz w:val="44"/>
          <w:szCs w:val="44"/>
        </w:rPr>
        <w:t>Лабораторная работа №</w:t>
      </w:r>
      <w:r w:rsidRPr="00803FD9">
        <w:rPr>
          <w:sz w:val="44"/>
          <w:szCs w:val="44"/>
        </w:rPr>
        <w:t>1</w:t>
      </w:r>
    </w:p>
    <w:p w:rsidR="00AA789F" w:rsidRPr="00D339F9" w:rsidRDefault="00AA789F" w:rsidP="00AA789F">
      <w:pPr>
        <w:jc w:val="center"/>
        <w:rPr>
          <w:sz w:val="44"/>
          <w:szCs w:val="44"/>
          <w:lang w:val="uk-UA"/>
        </w:rPr>
      </w:pPr>
    </w:p>
    <w:p w:rsidR="00AA789F" w:rsidRPr="00803FD9" w:rsidRDefault="00AA789F" w:rsidP="00AA789F">
      <w:pPr>
        <w:jc w:val="center"/>
        <w:rPr>
          <w:rFonts w:ascii="Arial" w:hAnsi="Arial" w:cs="Arial"/>
          <w:b/>
          <w:u w:val="single"/>
        </w:rPr>
      </w:pPr>
      <w:r w:rsidRPr="00577650">
        <w:rPr>
          <w:rFonts w:ascii="Arial" w:hAnsi="Arial" w:cs="Arial"/>
          <w:b/>
          <w:u w:val="single"/>
        </w:rPr>
        <w:t xml:space="preserve">Исследование </w:t>
      </w:r>
      <w:proofErr w:type="spellStart"/>
      <w:r>
        <w:rPr>
          <w:rFonts w:ascii="Arial" w:hAnsi="Arial" w:cs="Arial"/>
          <w:b/>
          <w:u w:val="single"/>
        </w:rPr>
        <w:t>излучательной</w:t>
      </w:r>
      <w:proofErr w:type="spellEnd"/>
      <w:r>
        <w:rPr>
          <w:rFonts w:ascii="Arial" w:hAnsi="Arial" w:cs="Arial"/>
          <w:b/>
          <w:u w:val="single"/>
        </w:rPr>
        <w:t xml:space="preserve"> способности материалов </w:t>
      </w:r>
    </w:p>
    <w:p w:rsidR="00AA789F" w:rsidRDefault="00AA789F" w:rsidP="00AA789F">
      <w:pPr>
        <w:rPr>
          <w:rFonts w:ascii="Calibri" w:hAnsi="Calibri"/>
          <w:sz w:val="22"/>
          <w:szCs w:val="22"/>
        </w:rPr>
      </w:pPr>
    </w:p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Pr="00CF02E0" w:rsidRDefault="00AA789F" w:rsidP="00AA789F"/>
    <w:p w:rsidR="00AA789F" w:rsidRPr="00CF02E0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Выполнил:</w:t>
      </w:r>
    </w:p>
    <w:p w:rsidR="00AA789F" w:rsidRDefault="00AA789F" w:rsidP="00AA7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Студент группы: </w:t>
      </w:r>
    </w:p>
    <w:p w:rsidR="00AA789F" w:rsidRDefault="00AA789F" w:rsidP="00AA789F">
      <w:pPr>
        <w:jc w:val="right"/>
        <w:rPr>
          <w:sz w:val="28"/>
          <w:szCs w:val="28"/>
        </w:rPr>
      </w:pPr>
    </w:p>
    <w:p w:rsidR="00AA789F" w:rsidRDefault="00AA789F" w:rsidP="00AA789F">
      <w:pPr>
        <w:rPr>
          <w:rFonts w:ascii="Calibri" w:hAnsi="Calibri"/>
          <w:sz w:val="22"/>
          <w:szCs w:val="22"/>
        </w:rPr>
      </w:pPr>
    </w:p>
    <w:p w:rsidR="00AA789F" w:rsidRDefault="00AA789F" w:rsidP="00AA789F"/>
    <w:p w:rsidR="00AA789F" w:rsidRDefault="00AA789F" w:rsidP="00AA789F"/>
    <w:p w:rsidR="00AA789F" w:rsidRDefault="00AA789F" w:rsidP="00AA789F"/>
    <w:p w:rsidR="00AA789F" w:rsidRDefault="00AA789F" w:rsidP="00AA789F"/>
    <w:p w:rsidR="00AA789F" w:rsidRPr="00803FD9" w:rsidRDefault="00AA789F" w:rsidP="00AA789F"/>
    <w:p w:rsidR="00AA789F" w:rsidRPr="00803FD9" w:rsidRDefault="00AA789F" w:rsidP="00AA789F"/>
    <w:p w:rsidR="00AA789F" w:rsidRPr="00803FD9" w:rsidRDefault="00AA789F" w:rsidP="00AA789F"/>
    <w:p w:rsidR="00AA789F" w:rsidRDefault="00AA789F" w:rsidP="00AA789F">
      <w:pPr>
        <w:jc w:val="center"/>
        <w:rPr>
          <w:sz w:val="32"/>
          <w:szCs w:val="32"/>
        </w:rPr>
      </w:pPr>
      <w:r>
        <w:rPr>
          <w:sz w:val="32"/>
          <w:szCs w:val="32"/>
        </w:rPr>
        <w:t>Киев 20</w:t>
      </w:r>
    </w:p>
    <w:p w:rsidR="00AA789F" w:rsidRPr="00E056CC" w:rsidRDefault="00AA789F" w:rsidP="00AA789F">
      <w:pPr>
        <w:jc w:val="center"/>
        <w:rPr>
          <w:rFonts w:ascii="Arial" w:hAnsi="Arial" w:cs="Arial"/>
          <w:b/>
        </w:rPr>
      </w:pPr>
    </w:p>
    <w:p w:rsidR="007116B7" w:rsidRPr="00E056CC" w:rsidRDefault="007116B7" w:rsidP="00AA789F">
      <w:pPr>
        <w:jc w:val="center"/>
        <w:rPr>
          <w:rFonts w:ascii="Arial" w:hAnsi="Arial" w:cs="Arial"/>
          <w:b/>
        </w:rPr>
      </w:pPr>
    </w:p>
    <w:p w:rsidR="007116B7" w:rsidRPr="00E056CC" w:rsidRDefault="007116B7" w:rsidP="00AA789F">
      <w:pPr>
        <w:jc w:val="center"/>
        <w:rPr>
          <w:rFonts w:ascii="Arial" w:hAnsi="Arial" w:cs="Arial"/>
          <w:b/>
        </w:rPr>
      </w:pPr>
    </w:p>
    <w:p w:rsidR="007116B7" w:rsidRPr="00E056CC" w:rsidRDefault="007116B7" w:rsidP="00AA789F">
      <w:pPr>
        <w:jc w:val="center"/>
        <w:rPr>
          <w:rFonts w:ascii="Arial" w:hAnsi="Arial" w:cs="Arial"/>
          <w:b/>
        </w:rPr>
      </w:pPr>
    </w:p>
    <w:p w:rsidR="00AA789F" w:rsidRDefault="00AA789F" w:rsidP="00AA789F">
      <w:pPr>
        <w:jc w:val="both"/>
        <w:rPr>
          <w:rFonts w:ascii="Arial" w:hAnsi="Arial" w:cs="Arial"/>
          <w:b/>
        </w:rPr>
      </w:pPr>
    </w:p>
    <w:p w:rsidR="00AA789F" w:rsidRDefault="00AA789F" w:rsidP="00AA789F">
      <w:pPr>
        <w:spacing w:before="120"/>
        <w:ind w:firstLine="709"/>
        <w:jc w:val="center"/>
        <w:rPr>
          <w:rFonts w:ascii="Arial" w:hAnsi="Arial" w:cs="Arial"/>
          <w:b/>
        </w:rPr>
      </w:pPr>
      <w:r w:rsidRPr="00F44D49">
        <w:rPr>
          <w:rFonts w:ascii="Arial" w:hAnsi="Arial" w:cs="Arial"/>
          <w:b/>
        </w:rPr>
        <w:lastRenderedPageBreak/>
        <w:t xml:space="preserve">Лабораторная работа № </w:t>
      </w:r>
      <w:r>
        <w:rPr>
          <w:rFonts w:ascii="Arial" w:hAnsi="Arial" w:cs="Arial"/>
          <w:b/>
        </w:rPr>
        <w:t>1</w:t>
      </w:r>
    </w:p>
    <w:p w:rsidR="00AA789F" w:rsidRPr="00F44D49" w:rsidRDefault="00AA789F" w:rsidP="00AA789F">
      <w:pPr>
        <w:spacing w:before="120"/>
        <w:ind w:firstLine="709"/>
        <w:jc w:val="both"/>
        <w:rPr>
          <w:rFonts w:ascii="Arial" w:hAnsi="Arial" w:cs="Arial"/>
          <w:b/>
        </w:rPr>
      </w:pPr>
    </w:p>
    <w:p w:rsidR="00AA789F" w:rsidRDefault="00AA789F" w:rsidP="00AA789F">
      <w:pPr>
        <w:spacing w:before="120"/>
        <w:ind w:firstLine="709"/>
        <w:jc w:val="center"/>
        <w:rPr>
          <w:rFonts w:ascii="Arial" w:hAnsi="Arial" w:cs="Arial"/>
          <w:b/>
          <w:u w:val="single"/>
        </w:rPr>
      </w:pPr>
      <w:r w:rsidRPr="00577650">
        <w:rPr>
          <w:rFonts w:ascii="Arial" w:hAnsi="Arial" w:cs="Arial"/>
          <w:b/>
          <w:u w:val="single"/>
        </w:rPr>
        <w:t xml:space="preserve">Исследование </w:t>
      </w:r>
      <w:proofErr w:type="spellStart"/>
      <w:r>
        <w:rPr>
          <w:rFonts w:ascii="Arial" w:hAnsi="Arial" w:cs="Arial"/>
          <w:b/>
          <w:u w:val="single"/>
        </w:rPr>
        <w:t>излучательной</w:t>
      </w:r>
      <w:proofErr w:type="spellEnd"/>
      <w:r>
        <w:rPr>
          <w:rFonts w:ascii="Arial" w:hAnsi="Arial" w:cs="Arial"/>
          <w:b/>
          <w:u w:val="single"/>
        </w:rPr>
        <w:t xml:space="preserve"> способности материалов</w:t>
      </w:r>
      <w:r w:rsidRPr="00577650">
        <w:rPr>
          <w:rFonts w:ascii="Arial" w:hAnsi="Arial" w:cs="Arial"/>
          <w:b/>
          <w:u w:val="single"/>
        </w:rPr>
        <w:t>.</w:t>
      </w:r>
    </w:p>
    <w:p w:rsidR="00AA789F" w:rsidRPr="00862233" w:rsidRDefault="00AA789F" w:rsidP="00AA789F">
      <w:pPr>
        <w:pStyle w:val="a5"/>
        <w:shd w:val="clear" w:color="auto" w:fill="auto"/>
        <w:tabs>
          <w:tab w:val="left" w:pos="5724"/>
        </w:tabs>
        <w:spacing w:before="120" w:line="240" w:lineRule="auto"/>
        <w:ind w:right="-12" w:firstLine="709"/>
        <w:contextualSpacing/>
        <w:rPr>
          <w:rFonts w:ascii="Arial" w:hAnsi="Arial" w:cs="Arial"/>
          <w:sz w:val="24"/>
          <w:szCs w:val="24"/>
        </w:rPr>
      </w:pPr>
      <w:r w:rsidRPr="00862233">
        <w:rPr>
          <w:rFonts w:ascii="Arial" w:hAnsi="Arial" w:cs="Arial"/>
          <w:sz w:val="24"/>
          <w:szCs w:val="24"/>
        </w:rPr>
        <w:t xml:space="preserve">Цель работы - изучение </w:t>
      </w:r>
      <w:proofErr w:type="spellStart"/>
      <w:r w:rsidRPr="00862233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862233">
        <w:rPr>
          <w:rFonts w:ascii="Arial" w:hAnsi="Arial" w:cs="Arial"/>
          <w:sz w:val="24"/>
          <w:szCs w:val="24"/>
        </w:rPr>
        <w:t xml:space="preserve"> и получение навыков г</w:t>
      </w:r>
      <w:proofErr w:type="gramStart"/>
      <w:r w:rsidRPr="0086223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62233">
        <w:rPr>
          <w:rFonts w:ascii="Arial" w:hAnsi="Arial" w:cs="Arial"/>
          <w:sz w:val="24"/>
          <w:szCs w:val="24"/>
        </w:rPr>
        <w:t xml:space="preserve"> ты с ним; измерение коэффициента теплового излучения </w:t>
      </w:r>
      <w:r>
        <w:rPr>
          <w:rFonts w:ascii="Arial" w:hAnsi="Arial" w:cs="Arial"/>
          <w:sz w:val="24"/>
          <w:szCs w:val="24"/>
        </w:rPr>
        <w:t>и</w:t>
      </w:r>
      <w:r w:rsidRPr="00862233">
        <w:rPr>
          <w:rFonts w:ascii="Arial" w:hAnsi="Arial" w:cs="Arial"/>
          <w:sz w:val="24"/>
          <w:szCs w:val="24"/>
        </w:rPr>
        <w:t xml:space="preserve"> исследование его зависимости от типа материала и состояния его по</w:t>
      </w:r>
      <w:r>
        <w:rPr>
          <w:rFonts w:ascii="Arial" w:hAnsi="Arial" w:cs="Arial"/>
          <w:sz w:val="24"/>
          <w:szCs w:val="24"/>
        </w:rPr>
        <w:t>верх</w:t>
      </w:r>
      <w:r w:rsidRPr="00862233">
        <w:rPr>
          <w:rFonts w:ascii="Arial" w:hAnsi="Arial" w:cs="Arial"/>
          <w:sz w:val="24"/>
          <w:szCs w:val="24"/>
        </w:rPr>
        <w:t>ности; определение энергетической</w:t>
      </w:r>
      <w:r>
        <w:rPr>
          <w:rFonts w:ascii="Arial" w:hAnsi="Arial" w:cs="Arial"/>
          <w:sz w:val="24"/>
          <w:szCs w:val="24"/>
        </w:rPr>
        <w:t xml:space="preserve"> светимости образцов материалов в</w:t>
      </w:r>
      <w:r w:rsidRPr="00862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Pr="00862233">
        <w:rPr>
          <w:rFonts w:ascii="Arial" w:hAnsi="Arial" w:cs="Arial"/>
          <w:sz w:val="24"/>
          <w:szCs w:val="24"/>
        </w:rPr>
        <w:t>данных спектральных диапазонах.</w:t>
      </w:r>
    </w:p>
    <w:p w:rsidR="00AA789F" w:rsidRPr="00862233" w:rsidRDefault="00AA789F" w:rsidP="00AA789F">
      <w:pPr>
        <w:pStyle w:val="a5"/>
        <w:shd w:val="clear" w:color="auto" w:fill="auto"/>
        <w:spacing w:before="120" w:line="240" w:lineRule="auto"/>
        <w:ind w:right="420" w:firstLine="709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862233"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AA789F" w:rsidRDefault="00AA789F" w:rsidP="00AA789F">
      <w:pPr>
        <w:pStyle w:val="a5"/>
        <w:shd w:val="clear" w:color="auto" w:fill="auto"/>
        <w:spacing w:before="120" w:line="240" w:lineRule="auto"/>
        <w:ind w:right="420"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62233">
        <w:rPr>
          <w:rFonts w:ascii="Arial" w:hAnsi="Arial" w:cs="Arial"/>
          <w:sz w:val="24"/>
          <w:szCs w:val="24"/>
        </w:rPr>
        <w:t>Закон инфрак</w:t>
      </w:r>
      <w:r>
        <w:rPr>
          <w:rFonts w:ascii="Arial" w:hAnsi="Arial" w:cs="Arial"/>
          <w:sz w:val="24"/>
          <w:szCs w:val="24"/>
        </w:rPr>
        <w:t>расного излучения нагретых тел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862233">
        <w:rPr>
          <w:rFonts w:ascii="Arial" w:hAnsi="Arial" w:cs="Arial"/>
          <w:sz w:val="24"/>
          <w:szCs w:val="24"/>
        </w:rPr>
        <w:t>.</w:t>
      </w:r>
      <w:proofErr w:type="gramEnd"/>
    </w:p>
    <w:p w:rsidR="00AA789F" w:rsidRDefault="00AA789F" w:rsidP="00AA789F">
      <w:pPr>
        <w:pStyle w:val="a5"/>
        <w:shd w:val="clear" w:color="auto" w:fill="auto"/>
        <w:spacing w:before="120" w:line="240" w:lineRule="auto"/>
        <w:ind w:right="420"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62233">
        <w:rPr>
          <w:rFonts w:ascii="Arial" w:hAnsi="Arial" w:cs="Arial"/>
          <w:sz w:val="24"/>
          <w:szCs w:val="24"/>
        </w:rPr>
        <w:t xml:space="preserve"> Общие понятия.</w:t>
      </w:r>
    </w:p>
    <w:p w:rsidR="00AA789F" w:rsidRPr="00862233" w:rsidRDefault="00AA789F" w:rsidP="00387C23">
      <w:pPr>
        <w:pStyle w:val="a5"/>
        <w:shd w:val="clear" w:color="auto" w:fill="auto"/>
        <w:spacing w:before="120" w:line="240" w:lineRule="auto"/>
        <w:ind w:right="-12"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2233">
        <w:rPr>
          <w:rFonts w:ascii="Arial" w:hAnsi="Arial" w:cs="Arial"/>
          <w:sz w:val="24"/>
          <w:szCs w:val="24"/>
        </w:rPr>
        <w:t xml:space="preserve"> Все тела, температура которых отличается от абсолютного</w:t>
      </w:r>
      <w:r>
        <w:rPr>
          <w:rFonts w:ascii="Arial" w:hAnsi="Arial" w:cs="Arial"/>
          <w:sz w:val="24"/>
          <w:szCs w:val="24"/>
        </w:rPr>
        <w:t xml:space="preserve">  нуля   (-</w:t>
      </w:r>
      <w:r w:rsidRPr="00862233">
        <w:rPr>
          <w:rFonts w:ascii="Arial" w:hAnsi="Arial" w:cs="Arial"/>
          <w:sz w:val="24"/>
          <w:szCs w:val="24"/>
        </w:rPr>
        <w:t>273°С), являются источниками инфр</w:t>
      </w:r>
      <w:r>
        <w:rPr>
          <w:rFonts w:ascii="Arial" w:hAnsi="Arial" w:cs="Arial"/>
          <w:sz w:val="24"/>
          <w:szCs w:val="24"/>
        </w:rPr>
        <w:t>акрасного излучения. Характер излуче</w:t>
      </w:r>
      <w:r w:rsidRPr="00862233">
        <w:rPr>
          <w:rFonts w:ascii="Arial" w:hAnsi="Arial" w:cs="Arial"/>
          <w:sz w:val="24"/>
          <w:szCs w:val="24"/>
        </w:rPr>
        <w:t xml:space="preserve">ния зависит </w:t>
      </w:r>
      <w:r>
        <w:rPr>
          <w:rFonts w:ascii="Arial" w:hAnsi="Arial" w:cs="Arial"/>
          <w:sz w:val="24"/>
          <w:szCs w:val="24"/>
          <w:lang w:val="uk-UA" w:eastAsia="uk-UA"/>
        </w:rPr>
        <w:t>о</w:t>
      </w:r>
      <w:r w:rsidRPr="00862233">
        <w:rPr>
          <w:rFonts w:ascii="Arial" w:hAnsi="Arial" w:cs="Arial"/>
          <w:sz w:val="24"/>
          <w:szCs w:val="24"/>
          <w:lang w:val="uk-UA" w:eastAsia="uk-UA"/>
        </w:rPr>
        <w:t xml:space="preserve">т </w:t>
      </w:r>
      <w:r>
        <w:rPr>
          <w:rFonts w:ascii="Arial" w:hAnsi="Arial" w:cs="Arial"/>
          <w:sz w:val="24"/>
          <w:szCs w:val="24"/>
        </w:rPr>
        <w:t>агрегатного состо</w:t>
      </w:r>
      <w:r w:rsidRPr="00862233">
        <w:rPr>
          <w:rFonts w:ascii="Arial" w:hAnsi="Arial" w:cs="Arial"/>
          <w:sz w:val="24"/>
          <w:szCs w:val="24"/>
        </w:rPr>
        <w:t>яния вещества. Согласно теории Бор</w:t>
      </w:r>
      <w:r>
        <w:rPr>
          <w:rFonts w:ascii="Arial" w:hAnsi="Arial" w:cs="Arial"/>
          <w:sz w:val="24"/>
          <w:szCs w:val="24"/>
        </w:rPr>
        <w:t>а, из</w:t>
      </w:r>
      <w:r w:rsidRPr="0086223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62233">
        <w:rPr>
          <w:rFonts w:ascii="Arial" w:hAnsi="Arial" w:cs="Arial"/>
          <w:sz w:val="24"/>
          <w:szCs w:val="24"/>
        </w:rPr>
        <w:t xml:space="preserve">лучение энергии связано с переходами атомов или молекул с более энергетических уровней </w:t>
      </w:r>
      <w:proofErr w:type="gramStart"/>
      <w:r w:rsidRPr="00862233">
        <w:rPr>
          <w:rFonts w:ascii="Arial" w:hAnsi="Arial" w:cs="Arial"/>
          <w:sz w:val="24"/>
          <w:szCs w:val="24"/>
        </w:rPr>
        <w:t>на</w:t>
      </w:r>
      <w:proofErr w:type="gramEnd"/>
      <w:r w:rsidRPr="00862233">
        <w:rPr>
          <w:rFonts w:ascii="Arial" w:hAnsi="Arial" w:cs="Arial"/>
          <w:sz w:val="24"/>
          <w:szCs w:val="24"/>
        </w:rPr>
        <w:t xml:space="preserve"> более низкие. </w:t>
      </w:r>
      <w:r>
        <w:rPr>
          <w:rFonts w:ascii="Arial" w:hAnsi="Arial" w:cs="Arial"/>
          <w:sz w:val="24"/>
          <w:szCs w:val="24"/>
        </w:rPr>
        <w:t xml:space="preserve">Эти переходы сопровождаются </w:t>
      </w:r>
      <w:r w:rsidRPr="00862233">
        <w:rPr>
          <w:rFonts w:ascii="Arial" w:hAnsi="Arial" w:cs="Arial"/>
          <w:sz w:val="24"/>
          <w:szCs w:val="24"/>
        </w:rPr>
        <w:t xml:space="preserve"> испусканием квантов</w:t>
      </w:r>
      <w:r>
        <w:rPr>
          <w:rFonts w:ascii="Arial" w:hAnsi="Arial" w:cs="Arial"/>
          <w:sz w:val="24"/>
          <w:szCs w:val="24"/>
          <w:vertAlign w:val="subscript"/>
        </w:rPr>
        <w:t>,</w:t>
      </w:r>
      <w:r w:rsidRPr="00862233">
        <w:rPr>
          <w:rFonts w:ascii="Arial" w:hAnsi="Arial" w:cs="Arial"/>
          <w:sz w:val="24"/>
          <w:szCs w:val="24"/>
        </w:rPr>
        <w:t xml:space="preserve"> энергия которых</w:t>
      </w:r>
    </w:p>
    <w:bookmarkStart w:id="0" w:name="bookmark1"/>
    <w:p w:rsidR="00AA789F" w:rsidRPr="00862233" w:rsidRDefault="00731D46" w:rsidP="00387C23">
      <w:pPr>
        <w:pStyle w:val="20"/>
        <w:keepNext/>
        <w:keepLines/>
        <w:shd w:val="clear" w:color="auto" w:fill="auto"/>
        <w:tabs>
          <w:tab w:val="left" w:pos="4145"/>
        </w:tabs>
        <w:spacing w:before="12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AA789F" w:rsidRPr="00862233">
        <w:rPr>
          <w:rFonts w:ascii="Arial" w:hAnsi="Arial" w:cs="Arial"/>
          <w:sz w:val="24"/>
          <w:szCs w:val="24"/>
        </w:rPr>
        <w:tab/>
        <w:t>(1.1)</w:t>
      </w:r>
      <w:bookmarkEnd w:id="0"/>
    </w:p>
    <w:p w:rsidR="00AA789F" w:rsidRPr="00AA789F" w:rsidRDefault="00AA789F" w:rsidP="00387C23">
      <w:pPr>
        <w:pStyle w:val="a5"/>
        <w:shd w:val="clear" w:color="auto" w:fill="auto"/>
        <w:spacing w:before="12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</w:t>
      </w:r>
      <w:r w:rsidRPr="00E056CC">
        <w:rPr>
          <w:rFonts w:ascii="Arial" w:hAnsi="Arial" w:cs="Arial"/>
          <w:sz w:val="24"/>
          <w:szCs w:val="24"/>
        </w:rPr>
        <w:t>:</w:t>
      </w:r>
      <w:r w:rsidRPr="00E056CC">
        <w:rPr>
          <w:rFonts w:ascii="Arial" w:hAnsi="Arial" w:cs="Arial"/>
          <w:sz w:val="24"/>
          <w:szCs w:val="24"/>
        </w:rPr>
        <w:tab/>
      </w:r>
    </w:p>
    <w:p w:rsidR="00AA789F" w:rsidRPr="00862233" w:rsidRDefault="00AA789F" w:rsidP="00387C23">
      <w:pPr>
        <w:pStyle w:val="a5"/>
        <w:shd w:val="clear" w:color="auto" w:fill="auto"/>
        <w:spacing w:before="12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Pr="00862233">
        <w:rPr>
          <w:rFonts w:ascii="Arial" w:hAnsi="Arial" w:cs="Arial"/>
          <w:sz w:val="24"/>
          <w:szCs w:val="24"/>
        </w:rPr>
        <w:t xml:space="preserve"> - постоянная Планка;</w:t>
      </w:r>
    </w:p>
    <w:p w:rsidR="00AA789F" w:rsidRPr="00862233" w:rsidRDefault="00731D46" w:rsidP="00387C23">
      <w:pPr>
        <w:pStyle w:val="a5"/>
        <w:shd w:val="clear" w:color="auto" w:fill="auto"/>
        <w:spacing w:before="12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AA789F">
        <w:rPr>
          <w:rFonts w:ascii="Arial" w:hAnsi="Arial" w:cs="Arial"/>
          <w:sz w:val="24"/>
          <w:szCs w:val="24"/>
        </w:rPr>
        <w:t xml:space="preserve">- </w:t>
      </w:r>
      <w:r w:rsidR="00AA789F" w:rsidRPr="00862233">
        <w:rPr>
          <w:rFonts w:ascii="Arial" w:hAnsi="Arial" w:cs="Arial"/>
          <w:sz w:val="24"/>
          <w:szCs w:val="24"/>
        </w:rPr>
        <w:t>скорость света в вакууме;</w:t>
      </w:r>
    </w:p>
    <w:p w:rsidR="00AA789F" w:rsidRPr="00862233" w:rsidRDefault="00AA789F" w:rsidP="00387C23">
      <w:pPr>
        <w:pStyle w:val="a5"/>
        <w:shd w:val="clear" w:color="auto" w:fill="auto"/>
        <w:spacing w:before="120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λ</m:t>
        </m:r>
      </m:oMath>
      <w:r w:rsidRPr="00862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00549B">
        <w:rPr>
          <w:rFonts w:ascii="Arial" w:hAnsi="Arial" w:cs="Arial"/>
          <w:sz w:val="24"/>
          <w:szCs w:val="24"/>
        </w:rPr>
        <w:t xml:space="preserve">длина </w:t>
      </w:r>
      <w:r w:rsidR="00AA1BAF" w:rsidRPr="0000549B">
        <w:rPr>
          <w:rFonts w:ascii="Arial" w:hAnsi="Arial" w:cs="Arial"/>
          <w:sz w:val="24"/>
          <w:szCs w:val="24"/>
        </w:rPr>
        <w:t>волн</w:t>
      </w:r>
      <w:r w:rsidRPr="0000549B">
        <w:rPr>
          <w:rFonts w:ascii="Arial" w:hAnsi="Arial" w:cs="Arial"/>
          <w:sz w:val="24"/>
          <w:szCs w:val="24"/>
        </w:rPr>
        <w:t>ы</w:t>
      </w:r>
      <w:r w:rsidRPr="0000549B">
        <w:rPr>
          <w:rStyle w:val="7pt"/>
          <w:rFonts w:ascii="Arial" w:hAnsi="Arial" w:cs="Arial"/>
          <w:sz w:val="24"/>
          <w:szCs w:val="24"/>
        </w:rPr>
        <w:t>;</w:t>
      </w:r>
    </w:p>
    <w:p w:rsidR="00AA789F" w:rsidRPr="00862233" w:rsidRDefault="00731D46" w:rsidP="00387C23">
      <w:pPr>
        <w:pStyle w:val="a5"/>
        <w:shd w:val="clear" w:color="auto" w:fill="auto"/>
        <w:spacing w:before="120" w:after="346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AA789F">
        <w:rPr>
          <w:rFonts w:ascii="Arial" w:hAnsi="Arial" w:cs="Arial"/>
          <w:sz w:val="24"/>
          <w:szCs w:val="24"/>
        </w:rPr>
        <w:t xml:space="preserve"> -</w:t>
      </w:r>
      <w:proofErr w:type="gramStart"/>
      <w:r w:rsidR="00AA1BAF" w:rsidRPr="00862233">
        <w:rPr>
          <w:rFonts w:ascii="Arial" w:hAnsi="Arial" w:cs="Arial"/>
          <w:sz w:val="24"/>
          <w:szCs w:val="24"/>
        </w:rPr>
        <w:t>энерги</w:t>
      </w:r>
      <w:r w:rsidR="00AA1BAF">
        <w:rPr>
          <w:rFonts w:ascii="Arial" w:hAnsi="Arial" w:cs="Arial"/>
          <w:sz w:val="24"/>
          <w:szCs w:val="24"/>
        </w:rPr>
        <w:t>и</w:t>
      </w:r>
      <w:proofErr w:type="gramEnd"/>
      <w:r w:rsidR="00AA789F">
        <w:rPr>
          <w:rFonts w:ascii="Arial" w:hAnsi="Arial" w:cs="Arial"/>
          <w:sz w:val="24"/>
          <w:szCs w:val="24"/>
        </w:rPr>
        <w:t xml:space="preserve"> соответствующие уровням </w:t>
      </w:r>
      <w:r w:rsidR="00AA789F">
        <w:rPr>
          <w:rFonts w:ascii="Arial" w:hAnsi="Arial" w:cs="Arial"/>
          <w:sz w:val="24"/>
          <w:szCs w:val="24"/>
          <w:lang w:val="en-US"/>
        </w:rPr>
        <w:t>n</w:t>
      </w:r>
      <w:r w:rsidR="00AA789F">
        <w:rPr>
          <w:rFonts w:ascii="Arial" w:hAnsi="Arial" w:cs="Arial"/>
          <w:sz w:val="24"/>
          <w:szCs w:val="24"/>
        </w:rPr>
        <w:t xml:space="preserve"> и </w:t>
      </w:r>
      <w:r w:rsidR="00AA789F">
        <w:rPr>
          <w:rFonts w:ascii="Arial" w:hAnsi="Arial" w:cs="Arial"/>
          <w:sz w:val="24"/>
          <w:szCs w:val="24"/>
          <w:lang w:val="en-US"/>
        </w:rPr>
        <w:t>m</w:t>
      </w:r>
      <w:r w:rsidR="00AA789F" w:rsidRPr="00862233">
        <w:rPr>
          <w:rFonts w:ascii="Arial" w:hAnsi="Arial" w:cs="Arial"/>
          <w:sz w:val="24"/>
          <w:szCs w:val="24"/>
        </w:rPr>
        <w:t>.</w:t>
      </w:r>
    </w:p>
    <w:p w:rsidR="00AD652D" w:rsidRDefault="00AA789F" w:rsidP="00387C23">
      <w:pPr>
        <w:pStyle w:val="a5"/>
        <w:shd w:val="clear" w:color="auto" w:fill="auto"/>
        <w:spacing w:before="120" w:after="12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62233">
        <w:rPr>
          <w:rFonts w:ascii="Arial" w:hAnsi="Arial" w:cs="Arial"/>
          <w:sz w:val="24"/>
          <w:szCs w:val="24"/>
        </w:rPr>
        <w:t xml:space="preserve">Инфракрасное излучение является частью оптического </w:t>
      </w:r>
      <w:r w:rsidRPr="0000549B">
        <w:rPr>
          <w:rFonts w:ascii="Arial" w:hAnsi="Arial" w:cs="Arial"/>
          <w:sz w:val="24"/>
          <w:szCs w:val="24"/>
          <w:lang w:eastAsia="uk-UA"/>
        </w:rPr>
        <w:t>излуче</w:t>
      </w:r>
      <w:r w:rsidR="00AD652D" w:rsidRPr="0000549B">
        <w:rPr>
          <w:rFonts w:ascii="Arial" w:hAnsi="Arial" w:cs="Arial"/>
          <w:sz w:val="24"/>
          <w:szCs w:val="24"/>
          <w:lang w:eastAsia="uk-UA"/>
        </w:rPr>
        <w:t>ния</w:t>
      </w:r>
      <w:r w:rsidR="00AD652D">
        <w:rPr>
          <w:rFonts w:ascii="Arial" w:hAnsi="Arial" w:cs="Arial"/>
          <w:sz w:val="24"/>
          <w:szCs w:val="24"/>
        </w:rPr>
        <w:t xml:space="preserve"> и </w:t>
      </w:r>
      <w:r w:rsidRPr="00862233">
        <w:rPr>
          <w:rFonts w:ascii="Arial" w:hAnsi="Arial" w:cs="Arial"/>
          <w:sz w:val="24"/>
          <w:szCs w:val="24"/>
        </w:rPr>
        <w:t>занимает в спектре электромагни</w:t>
      </w:r>
      <w:r w:rsidR="00AD652D">
        <w:rPr>
          <w:rFonts w:ascii="Arial" w:hAnsi="Arial" w:cs="Arial"/>
          <w:sz w:val="24"/>
          <w:szCs w:val="24"/>
        </w:rPr>
        <w:t>тных волн диапазон, характеризуемый</w:t>
      </w:r>
      <w:r w:rsidRPr="00862233">
        <w:rPr>
          <w:rFonts w:ascii="Arial" w:hAnsi="Arial" w:cs="Arial"/>
          <w:sz w:val="24"/>
          <w:szCs w:val="24"/>
        </w:rPr>
        <w:t xml:space="preserve"> длинами вол</w:t>
      </w:r>
      <w:r w:rsidR="00AD652D">
        <w:rPr>
          <w:rFonts w:ascii="Arial" w:hAnsi="Arial" w:cs="Arial"/>
          <w:sz w:val="24"/>
          <w:szCs w:val="24"/>
        </w:rPr>
        <w:t>н от 0.76 до 1000 мкм.</w:t>
      </w:r>
    </w:p>
    <w:p w:rsidR="00AA789F" w:rsidRDefault="00AA789F" w:rsidP="00387C23">
      <w:pPr>
        <w:pStyle w:val="a5"/>
        <w:shd w:val="clear" w:color="auto" w:fill="auto"/>
        <w:spacing w:before="120" w:after="12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62233">
        <w:rPr>
          <w:rFonts w:ascii="Arial" w:hAnsi="Arial" w:cs="Arial"/>
          <w:sz w:val="24"/>
          <w:szCs w:val="24"/>
        </w:rPr>
        <w:t xml:space="preserve">Инфракрасное излучение занимает протяженную </w:t>
      </w:r>
      <w:r w:rsidR="00AD652D">
        <w:rPr>
          <w:rFonts w:ascii="Arial" w:hAnsi="Arial" w:cs="Arial"/>
          <w:sz w:val="24"/>
          <w:szCs w:val="24"/>
          <w:lang w:val="uk-UA" w:eastAsia="uk-UA"/>
        </w:rPr>
        <w:t>спектральну</w:t>
      </w:r>
      <w:r w:rsidRPr="00862233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="00AD652D" w:rsidRPr="0000549B">
        <w:rPr>
          <w:rFonts w:ascii="Arial" w:hAnsi="Arial" w:cs="Arial"/>
          <w:sz w:val="24"/>
          <w:szCs w:val="24"/>
          <w:lang w:eastAsia="uk-UA"/>
        </w:rPr>
        <w:t>обл</w:t>
      </w:r>
      <w:r w:rsidR="0000549B" w:rsidRPr="0000549B">
        <w:rPr>
          <w:rFonts w:ascii="Arial" w:hAnsi="Arial" w:cs="Arial"/>
          <w:sz w:val="24"/>
          <w:szCs w:val="24"/>
        </w:rPr>
        <w:t>асть</w:t>
      </w:r>
      <w:r w:rsidR="0000549B">
        <w:rPr>
          <w:rFonts w:ascii="Arial" w:hAnsi="Arial" w:cs="Arial"/>
          <w:sz w:val="24"/>
          <w:szCs w:val="24"/>
        </w:rPr>
        <w:t>,</w:t>
      </w:r>
      <w:r w:rsidRPr="00862233">
        <w:rPr>
          <w:rFonts w:ascii="Arial" w:hAnsi="Arial" w:cs="Arial"/>
          <w:sz w:val="24"/>
          <w:szCs w:val="24"/>
        </w:rPr>
        <w:t xml:space="preserve"> которая примыкает с одной</w:t>
      </w:r>
      <w:r w:rsidR="0000549B">
        <w:rPr>
          <w:rFonts w:ascii="Arial" w:hAnsi="Arial" w:cs="Arial"/>
          <w:sz w:val="24"/>
          <w:szCs w:val="24"/>
        </w:rPr>
        <w:t xml:space="preserve"> стороны к видимому излучению, а к </w:t>
      </w:r>
      <w:r w:rsidRPr="00862233">
        <w:rPr>
          <w:rFonts w:ascii="Arial" w:hAnsi="Arial" w:cs="Arial"/>
          <w:sz w:val="24"/>
          <w:szCs w:val="24"/>
        </w:rPr>
        <w:t>другой - к электромагнитным к</w:t>
      </w:r>
      <w:r w:rsidR="0000549B">
        <w:rPr>
          <w:rFonts w:ascii="Arial" w:hAnsi="Arial" w:cs="Arial"/>
          <w:sz w:val="24"/>
          <w:szCs w:val="24"/>
        </w:rPr>
        <w:t xml:space="preserve">олебаниям радиодиапазона. Эту область </w:t>
      </w:r>
      <w:r w:rsidRPr="00862233">
        <w:rPr>
          <w:rFonts w:ascii="Arial" w:hAnsi="Arial" w:cs="Arial"/>
          <w:sz w:val="24"/>
          <w:szCs w:val="24"/>
        </w:rPr>
        <w:t>спектра делят на</w:t>
      </w:r>
      <w:r w:rsidR="0000549B">
        <w:rPr>
          <w:rFonts w:ascii="Arial" w:hAnsi="Arial" w:cs="Arial"/>
          <w:sz w:val="24"/>
          <w:szCs w:val="24"/>
        </w:rPr>
        <w:t xml:space="preserve"> четыре части: ближнюю (</w:t>
      </w:r>
      <m:oMath>
        <m:r>
          <w:rPr>
            <w:rFonts w:ascii="Cambria Math" w:hAnsi="Cambria Math" w:cs="Arial"/>
            <w:sz w:val="24"/>
            <w:szCs w:val="24"/>
          </w:rPr>
          <m:t>λ</m:t>
        </m:r>
      </m:oMath>
      <w:r w:rsidR="0000549B">
        <w:rPr>
          <w:rFonts w:ascii="Arial" w:hAnsi="Arial" w:cs="Arial"/>
          <w:sz w:val="24"/>
          <w:szCs w:val="24"/>
        </w:rPr>
        <w:t xml:space="preserve"> = 0.76...3 мкм), среднюю (</w:t>
      </w:r>
      <m:oMath>
        <m:r>
          <w:rPr>
            <w:rFonts w:ascii="Cambria Math" w:hAnsi="Cambria Math" w:cs="Arial"/>
            <w:sz w:val="24"/>
            <w:szCs w:val="24"/>
          </w:rPr>
          <m:t>λ</m:t>
        </m:r>
      </m:oMath>
      <w:r w:rsidR="0000549B" w:rsidRPr="00862233">
        <w:rPr>
          <w:rFonts w:ascii="Arial" w:hAnsi="Arial" w:cs="Arial"/>
          <w:sz w:val="24"/>
          <w:szCs w:val="24"/>
        </w:rPr>
        <w:t xml:space="preserve"> </w:t>
      </w:r>
      <w:r w:rsidR="0000549B">
        <w:rPr>
          <w:rFonts w:ascii="Arial" w:hAnsi="Arial" w:cs="Arial"/>
          <w:sz w:val="24"/>
          <w:szCs w:val="24"/>
        </w:rPr>
        <w:t>=3…6</w:t>
      </w:r>
      <w:r w:rsidRPr="00862233">
        <w:rPr>
          <w:rFonts w:ascii="Arial" w:hAnsi="Arial" w:cs="Arial"/>
          <w:sz w:val="24"/>
          <w:szCs w:val="24"/>
        </w:rPr>
        <w:t>мкм), дальнюю (</w:t>
      </w:r>
      <m:oMath>
        <m:r>
          <w:rPr>
            <w:rFonts w:ascii="Cambria Math" w:hAnsi="Cambria Math" w:cs="Arial"/>
            <w:sz w:val="24"/>
            <w:szCs w:val="24"/>
          </w:rPr>
          <m:t>λ</m:t>
        </m:r>
      </m:oMath>
      <w:r w:rsidRPr="00862233">
        <w:rPr>
          <w:rFonts w:ascii="Arial" w:hAnsi="Arial" w:cs="Arial"/>
          <w:sz w:val="24"/>
          <w:szCs w:val="24"/>
        </w:rPr>
        <w:t xml:space="preserve"> = 6...15 мкм), и очень далекую (</w:t>
      </w:r>
      <m:oMath>
        <m:r>
          <w:rPr>
            <w:rFonts w:ascii="Cambria Math" w:hAnsi="Cambria Math" w:cs="Arial"/>
            <w:sz w:val="24"/>
            <w:szCs w:val="24"/>
          </w:rPr>
          <m:t>λ</m:t>
        </m:r>
      </m:oMath>
      <w:r w:rsidR="0000549B" w:rsidRPr="00862233">
        <w:rPr>
          <w:rFonts w:ascii="Arial" w:hAnsi="Arial" w:cs="Arial"/>
          <w:sz w:val="24"/>
          <w:szCs w:val="24"/>
        </w:rPr>
        <w:t xml:space="preserve"> </w:t>
      </w:r>
      <w:r w:rsidRPr="00862233">
        <w:rPr>
          <w:rFonts w:ascii="Arial" w:hAnsi="Arial" w:cs="Arial"/>
          <w:sz w:val="24"/>
          <w:szCs w:val="24"/>
        </w:rPr>
        <w:t xml:space="preserve">= 15...1000 мкм). </w:t>
      </w:r>
      <w:r w:rsidR="0000549B">
        <w:rPr>
          <w:rFonts w:ascii="Arial" w:hAnsi="Arial" w:cs="Arial"/>
          <w:sz w:val="24"/>
          <w:szCs w:val="24"/>
        </w:rPr>
        <w:t>Инф</w:t>
      </w:r>
      <w:r w:rsidRPr="00862233">
        <w:rPr>
          <w:rFonts w:ascii="Arial" w:hAnsi="Arial" w:cs="Arial"/>
          <w:sz w:val="24"/>
          <w:szCs w:val="24"/>
        </w:rPr>
        <w:t>ра</w:t>
      </w:r>
      <w:r w:rsidR="0000549B">
        <w:rPr>
          <w:rFonts w:ascii="Arial" w:hAnsi="Arial" w:cs="Arial"/>
          <w:sz w:val="24"/>
          <w:szCs w:val="24"/>
        </w:rPr>
        <w:t>кра</w:t>
      </w:r>
      <w:r w:rsidRPr="00862233">
        <w:rPr>
          <w:rFonts w:ascii="Arial" w:hAnsi="Arial" w:cs="Arial"/>
          <w:sz w:val="24"/>
          <w:szCs w:val="24"/>
        </w:rPr>
        <w:t xml:space="preserve">сное излучение, так же как и видимый свет распространяется </w:t>
      </w:r>
      <w:r w:rsidR="0000549B">
        <w:rPr>
          <w:rFonts w:ascii="Arial" w:hAnsi="Arial" w:cs="Arial"/>
          <w:sz w:val="24"/>
          <w:szCs w:val="24"/>
        </w:rPr>
        <w:t>однород</w:t>
      </w:r>
      <w:r w:rsidRPr="00862233">
        <w:rPr>
          <w:rFonts w:ascii="Arial" w:hAnsi="Arial" w:cs="Arial"/>
          <w:sz w:val="24"/>
          <w:szCs w:val="24"/>
        </w:rPr>
        <w:t xml:space="preserve">ной среде по </w:t>
      </w:r>
      <w:r w:rsidR="0000549B">
        <w:rPr>
          <w:rFonts w:ascii="Arial" w:hAnsi="Arial" w:cs="Arial"/>
          <w:sz w:val="24"/>
          <w:szCs w:val="24"/>
        </w:rPr>
        <w:t xml:space="preserve">прямой линии, может отражаться, </w:t>
      </w:r>
      <w:proofErr w:type="spellStart"/>
      <w:r w:rsidR="0000549B">
        <w:rPr>
          <w:rFonts w:ascii="Arial" w:hAnsi="Arial" w:cs="Arial"/>
          <w:sz w:val="24"/>
          <w:szCs w:val="24"/>
          <w:lang w:val="uk-UA" w:eastAsia="uk-UA"/>
        </w:rPr>
        <w:t>преломляться</w:t>
      </w:r>
      <w:proofErr w:type="spellEnd"/>
      <w:r w:rsidR="0000549B">
        <w:rPr>
          <w:rFonts w:ascii="Arial" w:hAnsi="Arial" w:cs="Arial"/>
          <w:sz w:val="24"/>
          <w:szCs w:val="24"/>
          <w:lang w:val="uk-UA" w:eastAsia="uk-UA"/>
        </w:rPr>
        <w:t>,</w:t>
      </w:r>
      <w:r w:rsidRPr="00862233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proofErr w:type="spellStart"/>
      <w:r w:rsidRPr="00862233">
        <w:rPr>
          <w:rFonts w:ascii="Arial" w:hAnsi="Arial" w:cs="Arial"/>
          <w:sz w:val="24"/>
          <w:szCs w:val="24"/>
          <w:lang w:val="uk-UA" w:eastAsia="uk-UA"/>
        </w:rPr>
        <w:t>претер</w:t>
      </w:r>
      <w:r w:rsidR="0000549B">
        <w:rPr>
          <w:rFonts w:ascii="Arial" w:hAnsi="Arial" w:cs="Arial"/>
          <w:sz w:val="24"/>
          <w:szCs w:val="24"/>
          <w:lang w:val="uk-UA" w:eastAsia="uk-UA"/>
        </w:rPr>
        <w:t>певать</w:t>
      </w:r>
      <w:proofErr w:type="spellEnd"/>
      <w:r w:rsidRPr="00862233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="0000549B">
        <w:rPr>
          <w:rFonts w:ascii="Arial" w:hAnsi="Arial" w:cs="Arial"/>
          <w:sz w:val="24"/>
          <w:szCs w:val="24"/>
        </w:rPr>
        <w:t xml:space="preserve">дифракцию, </w:t>
      </w:r>
      <w:r w:rsidRPr="00862233">
        <w:rPr>
          <w:rFonts w:ascii="Arial" w:hAnsi="Arial" w:cs="Arial"/>
          <w:sz w:val="24"/>
          <w:szCs w:val="24"/>
        </w:rPr>
        <w:t>интерференцию и поляризацию.</w:t>
      </w:r>
    </w:p>
    <w:p w:rsidR="0046486C" w:rsidRDefault="0046486C" w:rsidP="00387C23">
      <w:pPr>
        <w:pStyle w:val="a5"/>
        <w:shd w:val="clear" w:color="auto" w:fill="auto"/>
        <w:spacing w:after="331"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Скорость распространения инфракрасных лучей равна скорости све</w:t>
      </w:r>
      <w:r w:rsidRPr="0046486C">
        <w:rPr>
          <w:rFonts w:ascii="Arial" w:hAnsi="Arial" w:cs="Arial"/>
          <w:sz w:val="24"/>
          <w:szCs w:val="24"/>
        </w:rPr>
        <w:softHyphen/>
        <w:t>та. Разделяют три вида излучателей: абсолютно черное тело (АЧТ)</w:t>
      </w:r>
      <w:proofErr w:type="gramStart"/>
      <w:r w:rsidRPr="0046486C">
        <w:rPr>
          <w:rFonts w:ascii="Arial" w:hAnsi="Arial" w:cs="Arial"/>
          <w:sz w:val="24"/>
          <w:szCs w:val="24"/>
        </w:rPr>
        <w:t>,с</w:t>
      </w:r>
      <w:proofErr w:type="gramEnd"/>
      <w:r w:rsidRPr="0046486C">
        <w:rPr>
          <w:rFonts w:ascii="Arial" w:hAnsi="Arial" w:cs="Arial"/>
          <w:sz w:val="24"/>
          <w:szCs w:val="24"/>
        </w:rPr>
        <w:t>ерые те</w:t>
      </w:r>
      <w:r w:rsidRPr="0046486C">
        <w:rPr>
          <w:rFonts w:ascii="Arial" w:hAnsi="Arial" w:cs="Arial"/>
          <w:sz w:val="24"/>
          <w:szCs w:val="24"/>
        </w:rPr>
        <w:softHyphen/>
        <w:t>ла и селективные излучатели. АЧТ испускает и поглощает теоретически возможный максимум излучения, это чисто идеализированное понятие. Большинство твердых тел имеет распределение энергии по спектру такого же характера, как и у АЧТ, имеющего такую же температуру, не зависит от длины волны и называется коэффициентом теплового, излучения. У селек</w:t>
      </w:r>
      <w:r w:rsidRPr="0046486C">
        <w:rPr>
          <w:rFonts w:ascii="Arial" w:hAnsi="Arial" w:cs="Arial"/>
          <w:sz w:val="24"/>
          <w:szCs w:val="24"/>
        </w:rPr>
        <w:softHyphen/>
        <w:t>тивных излучателей коэффициент теплового излучения зависит от ряда па</w:t>
      </w:r>
      <w:r w:rsidRPr="0046486C">
        <w:rPr>
          <w:rFonts w:ascii="Arial" w:hAnsi="Arial" w:cs="Arial"/>
          <w:sz w:val="24"/>
          <w:szCs w:val="24"/>
        </w:rPr>
        <w:softHyphen/>
        <w:t>раметров излучателя.</w:t>
      </w:r>
    </w:p>
    <w:p w:rsidR="0046486C" w:rsidRPr="0046486C" w:rsidRDefault="0046486C" w:rsidP="0046486C">
      <w:pPr>
        <w:pStyle w:val="a5"/>
        <w:shd w:val="clear" w:color="auto" w:fill="auto"/>
        <w:spacing w:after="331"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</w:p>
    <w:p w:rsidR="0046486C" w:rsidRPr="0046486C" w:rsidRDefault="0046486C" w:rsidP="0046486C">
      <w:pPr>
        <w:pStyle w:val="a5"/>
        <w:shd w:val="clear" w:color="auto" w:fill="auto"/>
        <w:spacing w:after="258" w:line="240" w:lineRule="auto"/>
        <w:ind w:left="126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1.2 Энергетическая светимость</w:t>
      </w:r>
    </w:p>
    <w:p w:rsidR="0046486C" w:rsidRPr="0046486C" w:rsidRDefault="0046486C" w:rsidP="0046486C">
      <w:pPr>
        <w:pStyle w:val="a5"/>
        <w:shd w:val="clear" w:color="auto" w:fill="auto"/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Энергетическую светимость АЧТ, Вт/м</w:t>
      </w:r>
      <w:r w:rsidRPr="0046486C">
        <w:rPr>
          <w:rFonts w:ascii="Arial" w:hAnsi="Arial" w:cs="Arial"/>
          <w:sz w:val="24"/>
          <w:szCs w:val="24"/>
          <w:vertAlign w:val="superscript"/>
        </w:rPr>
        <w:t>2</w:t>
      </w:r>
      <w:r w:rsidRPr="0046486C">
        <w:rPr>
          <w:rFonts w:ascii="Arial" w:hAnsi="Arial" w:cs="Arial"/>
          <w:sz w:val="24"/>
          <w:szCs w:val="24"/>
        </w:rPr>
        <w:t>, т.е. поток, излучаемый еди</w:t>
      </w:r>
      <w:r w:rsidRPr="0046486C">
        <w:rPr>
          <w:rFonts w:ascii="Arial" w:hAnsi="Arial" w:cs="Arial"/>
          <w:sz w:val="24"/>
          <w:szCs w:val="24"/>
        </w:rPr>
        <w:softHyphen/>
        <w:t xml:space="preserve">ницей поверхности в диапазоне длин волн о... </w:t>
      </w:r>
      <m:oMath>
        <m:r>
          <w:rPr>
            <w:rFonts w:ascii="Cambria Math" w:hAnsi="Cambria Math" w:cs="Arial"/>
            <w:sz w:val="24"/>
            <w:szCs w:val="24"/>
          </w:rPr>
          <m:t>∞</m:t>
        </m:r>
      </m:oMath>
      <w:proofErr w:type="gramStart"/>
      <w:r w:rsidRPr="0046486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6486C">
        <w:rPr>
          <w:rFonts w:ascii="Arial" w:hAnsi="Arial" w:cs="Arial"/>
          <w:sz w:val="24"/>
          <w:szCs w:val="24"/>
        </w:rPr>
        <w:t xml:space="preserve"> определяет закон Стефа</w:t>
      </w:r>
      <w:r w:rsidRPr="0046486C">
        <w:rPr>
          <w:rFonts w:ascii="Arial" w:hAnsi="Arial" w:cs="Arial"/>
          <w:sz w:val="24"/>
          <w:szCs w:val="24"/>
        </w:rPr>
        <w:softHyphen/>
        <w:t>на- Больцмана:</w:t>
      </w:r>
    </w:p>
    <w:p w:rsidR="0046486C" w:rsidRPr="0046486C" w:rsidRDefault="0046486C" w:rsidP="0046486C">
      <w:pPr>
        <w:pStyle w:val="a5"/>
        <w:shd w:val="clear" w:color="auto" w:fill="auto"/>
        <w:tabs>
          <w:tab w:val="left" w:pos="4037"/>
        </w:tabs>
        <w:spacing w:after="90" w:line="240" w:lineRule="auto"/>
        <w:ind w:left="1920" w:firstLine="709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r w:rsidRPr="0046486C">
        <w:rPr>
          <w:rFonts w:ascii="Arial" w:hAnsi="Arial" w:cs="Arial"/>
          <w:sz w:val="24"/>
          <w:szCs w:val="24"/>
        </w:rPr>
        <w:t>М</w:t>
      </w:r>
      <w:r w:rsidRPr="0046486C">
        <w:rPr>
          <w:rFonts w:ascii="Arial" w:hAnsi="Arial" w:cs="Arial"/>
          <w:sz w:val="24"/>
          <w:szCs w:val="24"/>
          <w:vertAlign w:val="subscript"/>
        </w:rPr>
        <w:t>е</w:t>
      </w:r>
      <w:proofErr w:type="spellEnd"/>
      <w:r w:rsidRPr="0046486C">
        <w:rPr>
          <w:rFonts w:ascii="Arial" w:hAnsi="Arial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  <w:r w:rsidRPr="0046486C">
        <w:rPr>
          <w:rFonts w:ascii="Arial" w:hAnsi="Arial" w:cs="Arial"/>
          <w:sz w:val="24"/>
          <w:szCs w:val="24"/>
        </w:rPr>
        <w:t xml:space="preserve"> ,</w:t>
      </w:r>
      <w:r w:rsidRPr="0046486C">
        <w:rPr>
          <w:rFonts w:ascii="Arial" w:hAnsi="Arial" w:cs="Arial"/>
          <w:sz w:val="24"/>
          <w:szCs w:val="24"/>
        </w:rPr>
        <w:tab/>
        <w:t>(1.2)</w:t>
      </w:r>
    </w:p>
    <w:p w:rsidR="0046486C" w:rsidRPr="0046486C" w:rsidRDefault="0046486C" w:rsidP="0046486C">
      <w:pPr>
        <w:pStyle w:val="a5"/>
        <w:shd w:val="clear" w:color="auto" w:fill="auto"/>
        <w:spacing w:after="368" w:line="240" w:lineRule="auto"/>
        <w:ind w:left="4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 xml:space="preserve">где Т-температура АЧТ, </w:t>
      </w:r>
      <w:proofErr w:type="gramStart"/>
      <w:r w:rsidRPr="0046486C">
        <w:rPr>
          <w:rFonts w:ascii="Arial" w:hAnsi="Arial" w:cs="Arial"/>
          <w:sz w:val="24"/>
          <w:szCs w:val="24"/>
        </w:rPr>
        <w:t>К</w:t>
      </w:r>
      <w:proofErr w:type="gramEnd"/>
      <w:r w:rsidRPr="0046486C">
        <w:rPr>
          <w:rFonts w:ascii="Arial" w:hAnsi="Arial" w:cs="Arial"/>
          <w:sz w:val="24"/>
          <w:szCs w:val="24"/>
        </w:rPr>
        <w:t>;</w:t>
      </w:r>
    </w:p>
    <w:p w:rsidR="0046486C" w:rsidRPr="0046486C" w:rsidRDefault="0046486C" w:rsidP="0046486C">
      <w:pPr>
        <w:pStyle w:val="a5"/>
        <w:shd w:val="clear" w:color="auto" w:fill="auto"/>
        <w:spacing w:line="240" w:lineRule="auto"/>
        <w:ind w:left="40" w:firstLine="709"/>
        <w:contextualSpacing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σ</m:t>
        </m:r>
      </m:oMath>
      <w:r>
        <w:rPr>
          <w:rFonts w:ascii="Arial" w:hAnsi="Arial" w:cs="Arial"/>
          <w:sz w:val="24"/>
          <w:szCs w:val="24"/>
        </w:rPr>
        <w:t xml:space="preserve"> = 5,7х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Вт/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w:proofErr w:type="gramStart"/>
          </m:sup>
        </m:sSup>
        <m:r>
          <w:rPr>
            <w:rFonts w:ascii="Cambria Math" w:hAnsi="Cambria Math" w:cs="Arial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К</m:t>
            </m:r>
            <w:proofErr w:type="gramEnd"/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  <w:r w:rsidRPr="0046486C">
        <w:rPr>
          <w:rFonts w:ascii="Arial" w:hAnsi="Arial" w:cs="Arial"/>
          <w:sz w:val="24"/>
          <w:szCs w:val="24"/>
        </w:rPr>
        <w:t xml:space="preserve"> -постоянная Стефана-Больцмана.</w:t>
      </w:r>
    </w:p>
    <w:p w:rsidR="0046486C" w:rsidRDefault="0046486C" w:rsidP="0046486C">
      <w:pPr>
        <w:pStyle w:val="a5"/>
        <w:shd w:val="clear" w:color="auto" w:fill="auto"/>
        <w:tabs>
          <w:tab w:val="left" w:pos="4043"/>
        </w:tabs>
        <w:spacing w:after="263" w:line="240" w:lineRule="auto"/>
        <w:ind w:right="1300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Для "серых" тел закон Стефана-Больцмана имеет вид</w:t>
      </w:r>
      <w:r>
        <w:rPr>
          <w:rFonts w:ascii="Arial" w:hAnsi="Arial" w:cs="Arial"/>
          <w:sz w:val="24"/>
          <w:szCs w:val="24"/>
        </w:rPr>
        <w:t>:</w:t>
      </w:r>
    </w:p>
    <w:p w:rsidR="0046486C" w:rsidRPr="0046486C" w:rsidRDefault="0046486C" w:rsidP="0046486C">
      <w:pPr>
        <w:pStyle w:val="a5"/>
        <w:shd w:val="clear" w:color="auto" w:fill="auto"/>
        <w:tabs>
          <w:tab w:val="left" w:pos="4043"/>
        </w:tabs>
        <w:spacing w:after="263" w:line="240" w:lineRule="auto"/>
        <w:ind w:right="130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648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86C">
        <w:rPr>
          <w:rFonts w:ascii="Arial" w:hAnsi="Arial" w:cs="Arial"/>
          <w:sz w:val="24"/>
          <w:szCs w:val="24"/>
        </w:rPr>
        <w:t>М</w:t>
      </w:r>
      <w:r w:rsidRPr="0046486C">
        <w:rPr>
          <w:rFonts w:ascii="Arial" w:hAnsi="Arial" w:cs="Arial"/>
          <w:sz w:val="24"/>
          <w:szCs w:val="24"/>
          <w:vertAlign w:val="subscript"/>
        </w:rPr>
        <w:t>е</w:t>
      </w:r>
      <w:proofErr w:type="spellEnd"/>
      <w:proofErr w:type="gramStart"/>
      <w:r w:rsidRPr="0046486C">
        <w:rPr>
          <w:rFonts w:ascii="Arial" w:hAnsi="Arial" w:cs="Arial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</m:t>
            </m:r>
            <w:proofErr w:type="gramEnd"/>
          </m:sub>
        </m:sSub>
        <m:r>
          <w:rPr>
            <w:rFonts w:ascii="Cambria Math" w:hAnsi="Cambria Math" w:cs="Arial"/>
            <w:sz w:val="24"/>
            <w:szCs w:val="24"/>
          </w:rPr>
          <m:t>σ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</m:oMath>
      <w:r w:rsidRPr="0046486C">
        <w:rPr>
          <w:rFonts w:ascii="Arial" w:hAnsi="Arial" w:cs="Arial"/>
          <w:sz w:val="24"/>
          <w:szCs w:val="24"/>
        </w:rPr>
        <w:tab/>
        <w:t>(1.3)</w:t>
      </w:r>
    </w:p>
    <w:p w:rsidR="0046486C" w:rsidRPr="0046486C" w:rsidRDefault="0046486C" w:rsidP="00387C23">
      <w:pPr>
        <w:pStyle w:val="a5"/>
        <w:shd w:val="clear" w:color="auto" w:fill="auto"/>
        <w:spacing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Коэффициент</w:t>
      </w:r>
      <w:r w:rsidRPr="0046486C">
        <w:rPr>
          <w:rFonts w:ascii="Arial" w:hAnsi="Arial" w:cs="Arial"/>
          <w:sz w:val="24"/>
          <w:szCs w:val="24"/>
        </w:rPr>
        <w:t xml:space="preserve"> теплового излучения</w:t>
      </w:r>
      <w:r w:rsidRPr="0046486C">
        <w:rPr>
          <w:rStyle w:val="7pt"/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</m:t>
            </m:r>
          </m:sub>
        </m:sSub>
      </m:oMath>
      <w:r w:rsidRPr="004648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86C">
        <w:rPr>
          <w:rFonts w:ascii="Arial" w:hAnsi="Arial" w:cs="Arial"/>
          <w:sz w:val="24"/>
          <w:szCs w:val="24"/>
        </w:rPr>
        <w:t>-в</w:t>
      </w:r>
      <w:proofErr w:type="gramEnd"/>
      <w:r w:rsidRPr="0046486C">
        <w:rPr>
          <w:rFonts w:ascii="Arial" w:hAnsi="Arial" w:cs="Arial"/>
          <w:sz w:val="24"/>
          <w:szCs w:val="24"/>
        </w:rPr>
        <w:t>еличина безразмерная, харак</w:t>
      </w:r>
      <w:r w:rsidRPr="0046486C">
        <w:rPr>
          <w:rFonts w:ascii="Arial" w:hAnsi="Arial" w:cs="Arial"/>
          <w:sz w:val="24"/>
          <w:szCs w:val="24"/>
        </w:rPr>
        <w:softHyphen/>
        <w:t>теризует долю суммарного по спектру излучения данного материала от из</w:t>
      </w:r>
      <w:r w:rsidRPr="0046486C">
        <w:rPr>
          <w:rFonts w:ascii="Arial" w:hAnsi="Arial" w:cs="Arial"/>
          <w:sz w:val="24"/>
          <w:szCs w:val="24"/>
        </w:rPr>
        <w:softHyphen/>
        <w:t>лучения АЧТ, имеющего ту же температуру.</w:t>
      </w:r>
    </w:p>
    <w:p w:rsidR="0046486C" w:rsidRPr="0046486C" w:rsidRDefault="0046486C" w:rsidP="00387C23">
      <w:pPr>
        <w:pStyle w:val="a5"/>
        <w:shd w:val="clear" w:color="auto" w:fill="auto"/>
        <w:spacing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Коэффициент теплового излучения</w:t>
      </w:r>
      <w:proofErr w:type="gramStart"/>
      <w:r w:rsidRPr="0046486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</m:t>
            </m:r>
            <w:proofErr w:type="gramEnd"/>
          </m:sub>
        </m:sSub>
      </m:oMath>
      <w:r w:rsidRPr="0046486C">
        <w:rPr>
          <w:rFonts w:ascii="Arial" w:hAnsi="Arial" w:cs="Arial"/>
          <w:sz w:val="24"/>
          <w:szCs w:val="24"/>
        </w:rPr>
        <w:t xml:space="preserve"> зависит от материала излу</w:t>
      </w:r>
      <w:r w:rsidRPr="0046486C">
        <w:rPr>
          <w:rFonts w:ascii="Arial" w:hAnsi="Arial" w:cs="Arial"/>
          <w:sz w:val="24"/>
          <w:szCs w:val="24"/>
        </w:rPr>
        <w:softHyphen/>
        <w:t>чающей поверхности материала, ее температуры Т, состояния и степени окисления. С увеличением шероховатости поверхности</w:t>
      </w:r>
      <w:proofErr w:type="gramStart"/>
      <w:r w:rsidRPr="0046486C">
        <w:rPr>
          <w:rStyle w:val="5pt"/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Т</m:t>
            </m:r>
            <w:proofErr w:type="gramEnd"/>
          </m:sub>
        </m:sSub>
      </m:oMath>
      <w:r w:rsidRPr="0046486C">
        <w:rPr>
          <w:rFonts w:ascii="Arial" w:hAnsi="Arial" w:cs="Arial"/>
          <w:sz w:val="24"/>
          <w:szCs w:val="24"/>
        </w:rPr>
        <w:t xml:space="preserve"> коэф</w:t>
      </w:r>
      <w:r w:rsidRPr="0046486C">
        <w:rPr>
          <w:rFonts w:ascii="Arial" w:hAnsi="Arial" w:cs="Arial"/>
          <w:sz w:val="24"/>
          <w:szCs w:val="24"/>
        </w:rPr>
        <w:softHyphen/>
        <w:t>фициент теплового излучения повышается.</w:t>
      </w:r>
    </w:p>
    <w:p w:rsidR="0046486C" w:rsidRDefault="0046486C" w:rsidP="00387C23">
      <w:pPr>
        <w:pStyle w:val="a5"/>
        <w:shd w:val="clear" w:color="auto" w:fill="auto"/>
        <w:spacing w:after="339"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Коэффициент теплового излучения воды близок к единице, практиче</w:t>
      </w:r>
      <w:r w:rsidRPr="0046486C">
        <w:rPr>
          <w:rFonts w:ascii="Arial" w:hAnsi="Arial" w:cs="Arial"/>
          <w:sz w:val="24"/>
          <w:szCs w:val="24"/>
        </w:rPr>
        <w:softHyphen/>
        <w:t>ски слой воды толщиной 0,2...0,3 мм можно считать АЧТ.</w:t>
      </w:r>
    </w:p>
    <w:p w:rsidR="0046486C" w:rsidRPr="0046486C" w:rsidRDefault="0046486C" w:rsidP="00387C23">
      <w:pPr>
        <w:pStyle w:val="a5"/>
        <w:shd w:val="clear" w:color="auto" w:fill="auto"/>
        <w:spacing w:after="339"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46486C" w:rsidRPr="0046486C" w:rsidRDefault="0046486C" w:rsidP="00387C23">
      <w:pPr>
        <w:pStyle w:val="a5"/>
        <w:shd w:val="clear" w:color="auto" w:fill="auto"/>
        <w:spacing w:after="244" w:line="240" w:lineRule="auto"/>
        <w:ind w:left="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1.3 Спектральная плотность энергетической светимости</w:t>
      </w:r>
    </w:p>
    <w:p w:rsidR="0046486C" w:rsidRPr="0046486C" w:rsidRDefault="0046486C" w:rsidP="00387C23">
      <w:pPr>
        <w:pStyle w:val="a5"/>
        <w:shd w:val="clear" w:color="auto" w:fill="auto"/>
        <w:spacing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к как чувствительные элементы те</w:t>
      </w:r>
      <w:r w:rsidRPr="0046486C">
        <w:rPr>
          <w:rFonts w:ascii="Arial" w:hAnsi="Arial" w:cs="Arial"/>
          <w:sz w:val="24"/>
          <w:szCs w:val="24"/>
        </w:rPr>
        <w:t>левизионных приборов воспри</w:t>
      </w:r>
      <w:r w:rsidRPr="0046486C">
        <w:rPr>
          <w:rFonts w:ascii="Arial" w:hAnsi="Arial" w:cs="Arial"/>
          <w:sz w:val="24"/>
          <w:szCs w:val="24"/>
        </w:rPr>
        <w:softHyphen/>
        <w:t>нимают не суммарный поток излучения об</w:t>
      </w:r>
      <w:r>
        <w:rPr>
          <w:rFonts w:ascii="Arial" w:hAnsi="Arial" w:cs="Arial"/>
          <w:sz w:val="24"/>
          <w:szCs w:val="24"/>
        </w:rPr>
        <w:t>ъекта, а поток излучения в опре</w:t>
      </w:r>
      <w:r w:rsidRPr="0046486C">
        <w:rPr>
          <w:rFonts w:ascii="Arial" w:hAnsi="Arial" w:cs="Arial"/>
          <w:sz w:val="24"/>
          <w:szCs w:val="24"/>
        </w:rPr>
        <w:t>деленном спектральном диапазоне, необходимо знать распределение энерге</w:t>
      </w:r>
      <w:r w:rsidRPr="0046486C">
        <w:rPr>
          <w:rFonts w:ascii="Arial" w:hAnsi="Arial" w:cs="Arial"/>
          <w:sz w:val="24"/>
          <w:szCs w:val="24"/>
        </w:rPr>
        <w:softHyphen/>
        <w:t>тической светимости по длинам волн. Спектральная плотность энергети</w:t>
      </w:r>
      <w:r w:rsidRPr="0046486C">
        <w:rPr>
          <w:rFonts w:ascii="Arial" w:hAnsi="Arial" w:cs="Arial"/>
          <w:sz w:val="24"/>
          <w:szCs w:val="24"/>
        </w:rPr>
        <w:softHyphen/>
        <w:t>ческой светимости АЧТ по закону Планка имеет вид:</w:t>
      </w:r>
    </w:p>
    <w:p w:rsidR="0046486C" w:rsidRPr="0046486C" w:rsidRDefault="00731D46" w:rsidP="0046486C">
      <w:pPr>
        <w:pStyle w:val="22"/>
        <w:shd w:val="clear" w:color="auto" w:fill="auto"/>
        <w:tabs>
          <w:tab w:val="left" w:pos="4198"/>
        </w:tabs>
        <w:spacing w:after="279" w:line="240" w:lineRule="auto"/>
        <w:ind w:left="40" w:firstLine="709"/>
        <w:contextualSpacing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eλ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/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λT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-1)</m:t>
        </m:r>
      </m:oMath>
      <w:r w:rsidR="0046486C" w:rsidRPr="0046486C">
        <w:rPr>
          <w:rFonts w:ascii="Arial" w:hAnsi="Arial" w:cs="Arial"/>
          <w:sz w:val="24"/>
          <w:szCs w:val="24"/>
        </w:rPr>
        <w:t>,</w:t>
      </w:r>
      <w:r w:rsidR="0046486C" w:rsidRPr="0046486C">
        <w:rPr>
          <w:rFonts w:ascii="Arial" w:hAnsi="Arial" w:cs="Arial"/>
          <w:sz w:val="24"/>
          <w:szCs w:val="24"/>
        </w:rPr>
        <w:tab/>
        <w:t>(1.4)</w:t>
      </w:r>
    </w:p>
    <w:p w:rsidR="0046486C" w:rsidRPr="0046486C" w:rsidRDefault="00B2562C" w:rsidP="00B2562C">
      <w:pPr>
        <w:pStyle w:val="a5"/>
        <w:shd w:val="clear" w:color="auto" w:fill="auto"/>
        <w:tabs>
          <w:tab w:val="left" w:pos="2008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и</w:t>
      </w:r>
      <w:r w:rsidRPr="00B2562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46486C" w:rsidRPr="0046486C">
        <w:rPr>
          <w:rFonts w:ascii="Arial" w:hAnsi="Arial" w:cs="Arial"/>
          <w:sz w:val="24"/>
          <w:szCs w:val="24"/>
        </w:rPr>
        <w:t>-постоянные величины, связ</w:t>
      </w:r>
      <w:r>
        <w:rPr>
          <w:rFonts w:ascii="Arial" w:hAnsi="Arial" w:cs="Arial"/>
          <w:sz w:val="24"/>
          <w:szCs w:val="24"/>
        </w:rPr>
        <w:t>анные со скоростью</w:t>
      </w:r>
      <w:r w:rsidRPr="00B2562C">
        <w:rPr>
          <w:rFonts w:ascii="Arial" w:hAnsi="Arial" w:cs="Arial"/>
          <w:sz w:val="24"/>
          <w:szCs w:val="24"/>
        </w:rPr>
        <w:t xml:space="preserve"> </w:t>
      </w:r>
      <w:r w:rsidR="0046486C" w:rsidRPr="0046486C">
        <w:rPr>
          <w:rFonts w:ascii="Arial" w:hAnsi="Arial" w:cs="Arial"/>
          <w:sz w:val="24"/>
          <w:szCs w:val="24"/>
        </w:rPr>
        <w:t>света в вакууме, постоянной Больцмана и постоянной Планка.</w:t>
      </w:r>
    </w:p>
    <w:p w:rsidR="0046486C" w:rsidRPr="0046486C" w:rsidRDefault="0046486C" w:rsidP="0046486C">
      <w:pPr>
        <w:pStyle w:val="a5"/>
        <w:shd w:val="clear" w:color="auto" w:fill="auto"/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Положение максимума спектральной плотности потока излучения АЧТ определяется законом Вина:</w:t>
      </w:r>
    </w:p>
    <w:p w:rsidR="0046486C" w:rsidRPr="0046486C" w:rsidRDefault="00731D46" w:rsidP="0046486C">
      <w:pPr>
        <w:pStyle w:val="a5"/>
        <w:shd w:val="clear" w:color="auto" w:fill="auto"/>
        <w:tabs>
          <w:tab w:val="left" w:pos="4143"/>
        </w:tabs>
        <w:spacing w:line="240" w:lineRule="auto"/>
        <w:ind w:left="2060" w:firstLine="709"/>
        <w:contextualSpacing/>
        <w:jc w:val="left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Arial"/>
            <w:sz w:val="24"/>
            <w:szCs w:val="24"/>
          </w:rPr>
          <m:t>T=C</m:t>
        </m:r>
      </m:oMath>
      <w:r w:rsidR="0046486C" w:rsidRPr="0046486C">
        <w:rPr>
          <w:rFonts w:ascii="Arial" w:hAnsi="Arial" w:cs="Arial"/>
          <w:sz w:val="24"/>
          <w:szCs w:val="24"/>
        </w:rPr>
        <w:tab/>
        <w:t>(1.5)</w:t>
      </w:r>
    </w:p>
    <w:p w:rsidR="0046486C" w:rsidRPr="0046486C" w:rsidRDefault="00B2562C" w:rsidP="0046486C">
      <w:pPr>
        <w:pStyle w:val="a5"/>
        <w:shd w:val="clear" w:color="auto" w:fill="auto"/>
        <w:spacing w:line="240" w:lineRule="auto"/>
        <w:ind w:left="4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sz w:val="24"/>
          <w:szCs w:val="24"/>
          <w:lang w:val="en-US"/>
        </w:rPr>
        <w:t>C</w:t>
      </w:r>
      <w:r w:rsidR="0046486C" w:rsidRPr="0046486C">
        <w:rPr>
          <w:rFonts w:ascii="Arial" w:hAnsi="Arial" w:cs="Arial"/>
          <w:sz w:val="24"/>
          <w:szCs w:val="24"/>
        </w:rPr>
        <w:t xml:space="preserve"> = 2897,8 мкм К.</w:t>
      </w:r>
    </w:p>
    <w:p w:rsidR="0046486C" w:rsidRPr="0046486C" w:rsidRDefault="0046486C" w:rsidP="0046486C">
      <w:pPr>
        <w:pStyle w:val="a5"/>
        <w:shd w:val="clear" w:color="auto" w:fill="auto"/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Максимальное значение спектральной плотности энергетической све</w:t>
      </w:r>
      <w:r w:rsidRPr="0046486C">
        <w:rPr>
          <w:rFonts w:ascii="Arial" w:hAnsi="Arial" w:cs="Arial"/>
          <w:sz w:val="24"/>
          <w:szCs w:val="24"/>
        </w:rPr>
        <w:softHyphen/>
        <w:t>тимости</w:t>
      </w:r>
    </w:p>
    <w:p w:rsidR="0046486C" w:rsidRDefault="00731D46" w:rsidP="0046486C">
      <w:pPr>
        <w:pStyle w:val="a5"/>
        <w:shd w:val="clear" w:color="auto" w:fill="auto"/>
        <w:spacing w:line="240" w:lineRule="auto"/>
        <w:ind w:left="40" w:firstLine="709"/>
        <w:contextualSpacing/>
        <w:rPr>
          <w:rFonts w:ascii="Arial" w:hAnsi="Arial" w:cs="Arial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eλ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max</m:t>
            </m:r>
          </m:sub>
        </m:sSub>
      </m:oMath>
      <w:r w:rsidR="00B2562C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46486C" w:rsidRPr="0046486C">
        <w:rPr>
          <w:rFonts w:ascii="Arial" w:hAnsi="Arial" w:cs="Arial"/>
          <w:sz w:val="24"/>
          <w:szCs w:val="24"/>
        </w:rPr>
        <w:t>АЧТ:</w:t>
      </w:r>
    </w:p>
    <w:p w:rsidR="00B2562C" w:rsidRPr="00B2562C" w:rsidRDefault="00731D46" w:rsidP="0046486C">
      <w:pPr>
        <w:pStyle w:val="a5"/>
        <w:shd w:val="clear" w:color="auto" w:fill="auto"/>
        <w:spacing w:line="240" w:lineRule="auto"/>
        <w:ind w:left="40" w:firstLine="709"/>
        <w:contextualSpacing/>
        <w:rPr>
          <w:rFonts w:ascii="Arial" w:hAnsi="Arial" w:cs="Aria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(M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eλ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sup>
          </m:sSup>
        </m:oMath>
      </m:oMathPara>
    </w:p>
    <w:p w:rsidR="00B2562C" w:rsidRDefault="00B2562C" w:rsidP="0046486C">
      <w:pPr>
        <w:pStyle w:val="a5"/>
        <w:shd w:val="clear" w:color="auto" w:fill="auto"/>
        <w:spacing w:line="240" w:lineRule="auto"/>
        <w:ind w:left="520" w:right="3160" w:firstLine="709"/>
        <w:contextualSpacing/>
        <w:jc w:val="right"/>
        <w:rPr>
          <w:rFonts w:ascii="Arial" w:hAnsi="Arial" w:cs="Arial"/>
          <w:sz w:val="24"/>
          <w:szCs w:val="24"/>
          <w:lang w:val="en-US"/>
        </w:rPr>
      </w:pPr>
    </w:p>
    <w:p w:rsidR="0046486C" w:rsidRPr="00E056CC" w:rsidRDefault="00B2562C" w:rsidP="0046486C">
      <w:pPr>
        <w:pStyle w:val="a5"/>
        <w:shd w:val="clear" w:color="auto" w:fill="auto"/>
        <w:spacing w:line="240" w:lineRule="auto"/>
        <w:ind w:left="520" w:right="3160"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где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*</m:t>
            </m:r>
          </m:sup>
        </m:sSup>
      </m:oMath>
      <w:r w:rsidR="0046486C" w:rsidRPr="0046486C">
        <w:rPr>
          <w:rFonts w:ascii="Arial" w:hAnsi="Arial" w:cs="Arial"/>
          <w:sz w:val="24"/>
          <w:szCs w:val="24"/>
        </w:rPr>
        <w:t>= 1,2864 х10</w:t>
      </w:r>
      <w:r w:rsidR="0046486C" w:rsidRPr="0046486C">
        <w:rPr>
          <w:rFonts w:ascii="Arial" w:hAnsi="Arial" w:cs="Arial"/>
          <w:sz w:val="24"/>
          <w:szCs w:val="24"/>
          <w:vertAlign w:val="superscript"/>
        </w:rPr>
        <w:t>5</w:t>
      </w:r>
      <w:r w:rsidR="0046486C" w:rsidRPr="0046486C">
        <w:rPr>
          <w:rFonts w:ascii="Arial" w:hAnsi="Arial" w:cs="Arial"/>
          <w:sz w:val="24"/>
          <w:szCs w:val="24"/>
        </w:rPr>
        <w:t xml:space="preserve"> Вт/м</w:t>
      </w:r>
      <w:proofErr w:type="gramStart"/>
      <w:r w:rsidR="0046486C" w:rsidRPr="0046486C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46486C" w:rsidRPr="0046486C">
        <w:rPr>
          <w:rFonts w:ascii="Arial" w:hAnsi="Arial" w:cs="Arial"/>
          <w:sz w:val="24"/>
          <w:szCs w:val="24"/>
        </w:rPr>
        <w:t xml:space="preserve"> мкм</w:t>
      </w:r>
    </w:p>
    <w:p w:rsidR="00B2562C" w:rsidRPr="00E056CC" w:rsidRDefault="00B2562C" w:rsidP="0046486C">
      <w:pPr>
        <w:pStyle w:val="a5"/>
        <w:shd w:val="clear" w:color="auto" w:fill="auto"/>
        <w:spacing w:line="240" w:lineRule="auto"/>
        <w:ind w:left="520" w:right="3160"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46486C" w:rsidRPr="0046486C" w:rsidRDefault="0046486C" w:rsidP="0046486C">
      <w:pPr>
        <w:pStyle w:val="a5"/>
        <w:shd w:val="clear" w:color="auto" w:fill="auto"/>
        <w:spacing w:after="97"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1.4 расчет энергетической светимости в заданном спектральном ин</w:t>
      </w:r>
      <w:r w:rsidRPr="0046486C">
        <w:rPr>
          <w:rFonts w:ascii="Arial" w:hAnsi="Arial" w:cs="Arial"/>
          <w:sz w:val="24"/>
          <w:szCs w:val="24"/>
        </w:rPr>
        <w:softHyphen/>
        <w:t>тервале.</w:t>
      </w:r>
    </w:p>
    <w:p w:rsidR="0046486C" w:rsidRPr="0046486C" w:rsidRDefault="0046486C" w:rsidP="0046486C">
      <w:pPr>
        <w:pStyle w:val="a5"/>
        <w:shd w:val="clear" w:color="auto" w:fill="auto"/>
        <w:tabs>
          <w:tab w:val="left" w:pos="1168"/>
        </w:tabs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>Энергетическую светимость АЧТ в з</w:t>
      </w:r>
      <w:r w:rsidR="00B2562C">
        <w:rPr>
          <w:rFonts w:ascii="Arial" w:hAnsi="Arial" w:cs="Arial"/>
          <w:sz w:val="24"/>
          <w:szCs w:val="24"/>
        </w:rPr>
        <w:t xml:space="preserve">аданном спектральном интервале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="00B2562C">
        <w:rPr>
          <w:rFonts w:ascii="Arial" w:hAnsi="Arial" w:cs="Arial"/>
          <w:sz w:val="24"/>
          <w:szCs w:val="24"/>
        </w:rPr>
        <w:t>...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="00B2562C" w:rsidRPr="00B2562C">
        <w:rPr>
          <w:rFonts w:ascii="Arial" w:hAnsi="Arial" w:cs="Arial"/>
          <w:sz w:val="24"/>
          <w:szCs w:val="24"/>
        </w:rPr>
        <w:t xml:space="preserve"> </w:t>
      </w:r>
      <w:r w:rsidRPr="0046486C">
        <w:rPr>
          <w:rFonts w:ascii="Arial" w:hAnsi="Arial" w:cs="Arial"/>
          <w:sz w:val="24"/>
          <w:szCs w:val="24"/>
        </w:rPr>
        <w:t>рассчитывают с помощью табличных функций</w:t>
      </w:r>
    </w:p>
    <w:p w:rsidR="0046486C" w:rsidRPr="00E056CC" w:rsidRDefault="00B2562C" w:rsidP="00BB101D">
      <w:pPr>
        <w:pStyle w:val="a5"/>
        <w:shd w:val="clear" w:color="auto" w:fill="auto"/>
        <w:spacing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B2562C">
        <w:rPr>
          <w:rStyle w:val="9pt"/>
          <w:rFonts w:ascii="Arial" w:hAnsi="Arial" w:cs="Arial"/>
          <w:sz w:val="24"/>
          <w:szCs w:val="24"/>
        </w:rPr>
        <w:t xml:space="preserve"> </w:t>
      </w:r>
      <m:oMath>
        <m:r>
          <w:rPr>
            <w:rStyle w:val="9pt"/>
            <w:rFonts w:ascii="Cambria Math" w:hAnsi="Cambria Math" w:cs="Arial"/>
            <w:sz w:val="24"/>
            <w:szCs w:val="24"/>
          </w:rPr>
          <m:t>Z</m:t>
        </m:r>
        <m:d>
          <m:dPr>
            <m:ctrlPr>
              <w:rPr>
                <w:rStyle w:val="9pt"/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9pt"/>
                    <w:rFonts w:ascii="Cambria Math" w:hAnsi="Cambria Math" w:cs="Arial"/>
                    <w:i/>
                    <w:sz w:val="24"/>
                    <w:szCs w:val="24"/>
                    <w:shd w:val="clear" w:color="auto" w:fill="auto"/>
                  </w:rPr>
                </m:ctrlPr>
              </m:sSubPr>
              <m:e>
                <m:r>
                  <w:rPr>
                    <w:rStyle w:val="9pt"/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9pt"/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</m:e>
        </m:d>
        <m:r>
          <w:rPr>
            <w:rStyle w:val="9pt"/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Style w:val="9pt"/>
                <w:rFonts w:ascii="Cambria Math" w:hAnsi="Cambria Math" w:cs="Arial"/>
                <w:i/>
                <w:sz w:val="24"/>
                <w:szCs w:val="24"/>
                <w:shd w:val="clear" w:color="auto" w:fill="auto"/>
              </w:rPr>
            </m:ctrlPr>
          </m:sSubPr>
          <m:e>
            <m:r>
              <w:rPr>
                <w:rStyle w:val="9pt"/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Style w:val="9pt"/>
                <w:rFonts w:ascii="Cambria Math" w:hAnsi="Cambria Math" w:cs="Arial"/>
                <w:sz w:val="24"/>
                <w:szCs w:val="24"/>
              </w:rPr>
              <m:t>e</m:t>
            </m:r>
          </m:sub>
        </m:sSub>
        <m:r>
          <w:rPr>
            <w:rStyle w:val="9pt"/>
            <w:rFonts w:ascii="Cambria Math" w:hAnsi="Cambria Math" w:cs="Arial"/>
            <w:sz w:val="24"/>
            <w:szCs w:val="24"/>
          </w:rPr>
          <m:t>(0…λ)/</m:t>
        </m:r>
        <m:sSub>
          <m:sSubPr>
            <m:ctrlPr>
              <w:rPr>
                <w:rStyle w:val="9pt"/>
                <w:rFonts w:ascii="Cambria Math" w:hAnsi="Cambria Math" w:cs="Arial"/>
                <w:i/>
                <w:sz w:val="24"/>
                <w:szCs w:val="24"/>
                <w:shd w:val="clear" w:color="auto" w:fill="auto"/>
              </w:rPr>
            </m:ctrlPr>
          </m:sSubPr>
          <m:e>
            <m:r>
              <w:rPr>
                <w:rStyle w:val="9pt"/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Style w:val="9pt"/>
                <w:rFonts w:ascii="Cambria Math" w:hAnsi="Cambria Math" w:cs="Arial"/>
                <w:sz w:val="24"/>
                <w:szCs w:val="24"/>
              </w:rPr>
              <m:t>e</m:t>
            </m:r>
          </m:sub>
        </m:sSub>
        <m:r>
          <w:rPr>
            <w:rStyle w:val="9pt"/>
            <w:rFonts w:ascii="Cambria Math" w:hAnsi="Cambria Math" w:cs="Arial"/>
            <w:sz w:val="24"/>
            <w:szCs w:val="24"/>
          </w:rPr>
          <m:t>(0…∞)</m:t>
        </m:r>
      </m:oMath>
      <w:r w:rsidR="00BB101D" w:rsidRPr="00BB101D">
        <w:rPr>
          <w:rStyle w:val="9pt"/>
          <w:rFonts w:ascii="Arial" w:eastAsiaTheme="minorEastAsia" w:hAnsi="Arial" w:cs="Arial"/>
          <w:sz w:val="24"/>
          <w:szCs w:val="24"/>
        </w:rPr>
        <w:t xml:space="preserve"> </w:t>
      </w:r>
      <w:r w:rsidR="00BB101D">
        <w:rPr>
          <w:rFonts w:ascii="Arial" w:hAnsi="Arial" w:cs="Arial"/>
          <w:sz w:val="24"/>
          <w:szCs w:val="24"/>
        </w:rPr>
        <w:t>в</w:t>
      </w:r>
      <w:r w:rsidR="00BB101D" w:rsidRPr="00BB101D">
        <w:rPr>
          <w:rFonts w:ascii="Arial" w:hAnsi="Arial" w:cs="Arial"/>
          <w:sz w:val="24"/>
          <w:szCs w:val="24"/>
        </w:rPr>
        <w:t xml:space="preserve"> </w:t>
      </w:r>
      <w:r w:rsidR="0046486C" w:rsidRPr="0046486C">
        <w:rPr>
          <w:rFonts w:ascii="Arial" w:hAnsi="Arial" w:cs="Arial"/>
          <w:sz w:val="24"/>
          <w:szCs w:val="24"/>
        </w:rPr>
        <w:t>зависимости</w:t>
      </w:r>
      <w:r w:rsidR="00BB101D">
        <w:rPr>
          <w:rFonts w:ascii="Arial" w:hAnsi="Arial" w:cs="Arial"/>
          <w:sz w:val="24"/>
          <w:szCs w:val="24"/>
        </w:rPr>
        <w:t xml:space="preserve"> от безразмерных значений</w:t>
      </w:r>
      <w:r w:rsidR="00BB101D" w:rsidRPr="00BB1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</w:t>
      </w:r>
      <w:r w:rsidR="0046486C" w:rsidRPr="0046486C">
        <w:rPr>
          <w:rFonts w:ascii="Arial" w:hAnsi="Arial" w:cs="Arial"/>
          <w:sz w:val="24"/>
          <w:szCs w:val="24"/>
        </w:rPr>
        <w:t>чины</w:t>
      </w:r>
      <w:r w:rsidR="00BB101D" w:rsidRPr="00BB101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sub>
        </m:sSub>
        <m:r>
          <w:rPr>
            <w:rFonts w:ascii="Cambria Math" w:hAnsi="Cambria Math" w:cs="Arial"/>
            <w:sz w:val="24"/>
            <w:szCs w:val="24"/>
          </w:rPr>
          <m:t>=λ/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e>
          <m:sub>
            <w:proofErr w:type="gramStart"/>
            <m:r>
              <w:rPr>
                <w:rFonts w:ascii="Cambria Math" w:hAnsi="Cambria Math" w:cs="Arial"/>
                <w:sz w:val="24"/>
                <w:szCs w:val="24"/>
              </w:rPr>
              <m:t>м</m:t>
            </m:r>
            <w:proofErr w:type="gramEnd"/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</m:oMath>
    </w:p>
    <w:p w:rsidR="00BB101D" w:rsidRPr="00E056CC" w:rsidRDefault="00731D46" w:rsidP="0046486C">
      <w:pPr>
        <w:pStyle w:val="22"/>
        <w:shd w:val="clear" w:color="auto" w:fill="auto"/>
        <w:spacing w:after="0" w:line="240" w:lineRule="auto"/>
        <w:ind w:left="520" w:right="1860" w:firstLine="709"/>
        <w:contextualSpacing/>
        <w:rPr>
          <w:rStyle w:val="7pt"/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e</m:t>
            </m:r>
          </m:sub>
        </m:sSub>
        <m:d>
          <m:d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…</m:t>
            </m:r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Style w:val="7pt"/>
            <w:rFonts w:ascii="Cambria Math" w:hAnsi="Cambria Math" w:cs="Arial"/>
            <w:sz w:val="24"/>
            <w:szCs w:val="24"/>
          </w:rPr>
          <m:t>=</m:t>
        </m:r>
        <m:r>
          <w:rPr>
            <w:rStyle w:val="7pt"/>
            <w:rFonts w:ascii="Cambria Math" w:hAnsi="Cambria Math" w:cs="Arial"/>
            <w:sz w:val="24"/>
            <w:szCs w:val="24"/>
          </w:rPr>
          <m:t>σ</m:t>
        </m:r>
        <m:sSup>
          <m:sSup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Style w:val="7pt"/>
            <w:rFonts w:ascii="Cambria Math" w:hAnsi="Cambria Math" w:cs="Arial"/>
            <w:sz w:val="24"/>
            <w:szCs w:val="24"/>
          </w:rPr>
          <m:t>(</m:t>
        </m:r>
        <m:r>
          <w:rPr>
            <w:rStyle w:val="7pt"/>
            <w:rFonts w:ascii="Cambria Math" w:hAnsi="Cambria Math" w:cs="Arial"/>
            <w:sz w:val="24"/>
            <w:szCs w:val="24"/>
          </w:rPr>
          <m:t>Z</m:t>
        </m:r>
        <m:d>
          <m:d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Style w:val="7pt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ctrlPr>
              <w:rPr>
                <w:rStyle w:val="7pt"/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e>
        </m:d>
        <m:r>
          <w:rPr>
            <w:rStyle w:val="7pt"/>
            <w:rFonts w:ascii="Cambria Math" w:eastAsiaTheme="minorEastAsia" w:hAnsi="Cambria Math" w:cs="Arial"/>
            <w:sz w:val="24"/>
            <w:szCs w:val="24"/>
          </w:rPr>
          <m:t>-</m:t>
        </m:r>
        <m:r>
          <w:rPr>
            <w:rStyle w:val="7pt"/>
            <w:rFonts w:ascii="Cambria Math" w:eastAsiaTheme="minorEastAsia" w:hAnsi="Cambria Math" w:cs="Arial"/>
            <w:sz w:val="24"/>
            <w:szCs w:val="24"/>
          </w:rPr>
          <m:t>Z</m:t>
        </m:r>
        <m:d>
          <m:dPr>
            <m:ctrlPr>
              <w:rPr>
                <w:rStyle w:val="7pt"/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Style w:val="7pt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e>
        </m:d>
        <m:r>
          <w:rPr>
            <w:rStyle w:val="7pt"/>
            <w:rFonts w:ascii="Cambria Math" w:eastAsiaTheme="minorEastAsia" w:hAnsi="Cambria Math" w:cs="Arial"/>
            <w:sz w:val="24"/>
            <w:szCs w:val="24"/>
          </w:rPr>
          <m:t>)</m:t>
        </m:r>
      </m:oMath>
      <w:r w:rsidR="0046486C" w:rsidRPr="00E056CC">
        <w:rPr>
          <w:rStyle w:val="7pt"/>
          <w:rFonts w:ascii="Arial" w:hAnsi="Arial" w:cs="Arial"/>
          <w:sz w:val="24"/>
          <w:szCs w:val="24"/>
        </w:rPr>
        <w:t xml:space="preserve"> </w:t>
      </w:r>
      <w:r w:rsidR="00BB101D" w:rsidRPr="00E056CC">
        <w:rPr>
          <w:rStyle w:val="7pt"/>
          <w:rFonts w:ascii="Arial" w:hAnsi="Arial" w:cs="Arial"/>
          <w:sz w:val="24"/>
          <w:szCs w:val="24"/>
        </w:rPr>
        <w:t xml:space="preserve">        </w:t>
      </w:r>
      <w:r w:rsidR="0046486C" w:rsidRPr="00E056CC">
        <w:rPr>
          <w:rStyle w:val="7pt"/>
          <w:rFonts w:ascii="Arial" w:hAnsi="Arial" w:cs="Arial"/>
          <w:sz w:val="24"/>
          <w:szCs w:val="24"/>
        </w:rPr>
        <w:t xml:space="preserve">(1.6). </w:t>
      </w:r>
      <w:r w:rsidR="00BB101D" w:rsidRPr="00E056CC">
        <w:rPr>
          <w:rStyle w:val="7pt"/>
          <w:rFonts w:ascii="Arial" w:hAnsi="Arial" w:cs="Arial"/>
          <w:sz w:val="24"/>
          <w:szCs w:val="24"/>
        </w:rPr>
        <w:t xml:space="preserve"> </w:t>
      </w:r>
    </w:p>
    <w:p w:rsidR="00F40DC1" w:rsidRPr="00E056CC" w:rsidRDefault="00BB101D" w:rsidP="00F40DC1">
      <w:pPr>
        <w:pStyle w:val="22"/>
        <w:shd w:val="clear" w:color="auto" w:fill="auto"/>
        <w:spacing w:after="0" w:line="240" w:lineRule="auto"/>
        <w:ind w:left="520" w:right="1860" w:firstLine="709"/>
        <w:contextualSpacing/>
        <w:rPr>
          <w:rStyle w:val="7pt"/>
          <w:rFonts w:ascii="Arial" w:hAnsi="Arial" w:cs="Arial"/>
          <w:smallCaps w:val="0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>Для серого тела</w:t>
      </w:r>
    </w:p>
    <w:p w:rsidR="00BB101D" w:rsidRPr="00BB101D" w:rsidRDefault="00731D46" w:rsidP="00BB101D">
      <w:pPr>
        <w:pStyle w:val="a5"/>
        <w:shd w:val="clear" w:color="auto" w:fill="auto"/>
        <w:spacing w:line="240" w:lineRule="auto"/>
        <w:ind w:left="520" w:right="1860" w:firstLine="709"/>
        <w:contextualSpacing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sub>
        </m:sSub>
        <m:d>
          <m:d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…</m:t>
            </m:r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Style w:val="7pt"/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Style w:val="7pt"/>
            <w:rFonts w:ascii="Cambria Math" w:hAnsi="Cambria Math" w:cs="Arial"/>
            <w:sz w:val="24"/>
            <w:szCs w:val="24"/>
          </w:rPr>
          <m:t>σ</m:t>
        </m:r>
        <m:sSup>
          <m:sSup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Style w:val="7pt"/>
            <w:rFonts w:ascii="Cambria Math" w:hAnsi="Cambria Math" w:cs="Arial"/>
            <w:sz w:val="24"/>
            <w:szCs w:val="24"/>
          </w:rPr>
          <m:t>(Z</m:t>
        </m:r>
        <m:d>
          <m:d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Style w:val="7pt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sub>
            </m:sSub>
            <m:ctrlPr>
              <w:rPr>
                <w:rStyle w:val="7pt"/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e>
        </m:d>
        <m:r>
          <w:rPr>
            <w:rStyle w:val="7pt"/>
            <w:rFonts w:ascii="Cambria Math" w:eastAsiaTheme="minorEastAsia" w:hAnsi="Cambria Math" w:cs="Arial"/>
            <w:sz w:val="24"/>
            <w:szCs w:val="24"/>
          </w:rPr>
          <m:t>-Z</m:t>
        </m:r>
        <m:d>
          <m:dPr>
            <m:ctrlPr>
              <w:rPr>
                <w:rStyle w:val="7pt"/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b>
                <m:sSub>
                  <m:sSubPr>
                    <m:ctrlPr>
                      <w:rPr>
                        <w:rStyle w:val="7pt"/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Style w:val="7pt"/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</m:sub>
            </m:sSub>
          </m:e>
        </m:d>
        <m:r>
          <w:rPr>
            <w:rStyle w:val="7pt"/>
            <w:rFonts w:ascii="Cambria Math" w:eastAsiaTheme="minorEastAsia" w:hAnsi="Cambria Math" w:cs="Arial"/>
            <w:sz w:val="24"/>
            <w:szCs w:val="24"/>
          </w:rPr>
          <m:t>)</m:t>
        </m:r>
      </m:oMath>
      <w:r w:rsidR="0046486C" w:rsidRPr="0046486C">
        <w:rPr>
          <w:rFonts w:ascii="Arial" w:hAnsi="Arial" w:cs="Arial"/>
          <w:sz w:val="24"/>
          <w:szCs w:val="24"/>
        </w:rPr>
        <w:t xml:space="preserve"> (1.7) Значения </w:t>
      </w:r>
    </w:p>
    <w:p w:rsidR="00F40DC1" w:rsidRPr="00E056CC" w:rsidRDefault="00F40DC1" w:rsidP="00BB101D">
      <w:pPr>
        <w:pStyle w:val="a5"/>
        <w:shd w:val="clear" w:color="auto" w:fill="auto"/>
        <w:spacing w:line="240" w:lineRule="auto"/>
        <w:ind w:left="520" w:right="1860" w:firstLine="709"/>
        <w:contextualSpacing/>
        <w:rPr>
          <w:rFonts w:ascii="Arial" w:hAnsi="Arial" w:cs="Arial"/>
          <w:sz w:val="24"/>
          <w:szCs w:val="24"/>
        </w:rPr>
      </w:pPr>
    </w:p>
    <w:p w:rsidR="0046486C" w:rsidRDefault="00E056CC" w:rsidP="00BB101D">
      <w:pPr>
        <w:pStyle w:val="a5"/>
        <w:shd w:val="clear" w:color="auto" w:fill="auto"/>
        <w:spacing w:line="240" w:lineRule="auto"/>
        <w:ind w:left="520" w:right="186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функций (</w:t>
      </w:r>
      <w:r>
        <w:rPr>
          <w:rFonts w:ascii="Arial" w:hAnsi="Arial" w:cs="Arial"/>
          <w:sz w:val="24"/>
          <w:szCs w:val="24"/>
          <w:lang w:val="en-US"/>
        </w:rPr>
        <w:t>Z</w:t>
      </w:r>
      <m:oMath>
        <m:d>
          <m:d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Style w:val="7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Style w:val="7pt"/>
                    <w:rFonts w:ascii="Cambria Math" w:hAnsi="Cambria Math" w:cs="Arial"/>
                    <w:sz w:val="24"/>
                    <w:szCs w:val="24"/>
                  </w:rPr>
                  <m:t>λ</m:t>
                </m:r>
              </m:sub>
            </m:sSub>
            <m:ctrlPr>
              <w:rPr>
                <w:rStyle w:val="7pt"/>
                <w:rFonts w:ascii="Cambria Math" w:eastAsiaTheme="minorEastAsia" w:hAnsi="Cambria Math" w:cs="Arial"/>
                <w:i/>
                <w:sz w:val="24"/>
                <w:szCs w:val="24"/>
                <w:lang w:val="en-US"/>
              </w:rPr>
            </m:ctrlPr>
          </m:e>
        </m:d>
      </m:oMath>
      <w:r w:rsidR="0046486C" w:rsidRPr="0046486C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6486C" w:rsidRPr="0046486C">
        <w:rPr>
          <w:rFonts w:ascii="Arial" w:hAnsi="Arial" w:cs="Arial"/>
          <w:sz w:val="24"/>
          <w:szCs w:val="24"/>
        </w:rPr>
        <w:t>приведены</w:t>
      </w:r>
      <w:proofErr w:type="gramEnd"/>
      <w:r w:rsidR="0046486C" w:rsidRPr="0046486C">
        <w:rPr>
          <w:rFonts w:ascii="Arial" w:hAnsi="Arial" w:cs="Arial"/>
          <w:sz w:val="24"/>
          <w:szCs w:val="24"/>
        </w:rPr>
        <w:t xml:space="preserve"> в таблице 1.</w:t>
      </w:r>
    </w:p>
    <w:p w:rsidR="00387C23" w:rsidRPr="0046486C" w:rsidRDefault="00387C23" w:rsidP="00BB101D">
      <w:pPr>
        <w:pStyle w:val="a5"/>
        <w:shd w:val="clear" w:color="auto" w:fill="auto"/>
        <w:spacing w:line="240" w:lineRule="auto"/>
        <w:ind w:left="520" w:right="1860" w:firstLine="709"/>
        <w:contextualSpacing/>
        <w:rPr>
          <w:rFonts w:ascii="Arial" w:hAnsi="Arial" w:cs="Arial"/>
          <w:sz w:val="24"/>
          <w:szCs w:val="24"/>
        </w:rPr>
      </w:pPr>
    </w:p>
    <w:p w:rsidR="00F40DC1" w:rsidRDefault="0046486C" w:rsidP="00F40DC1">
      <w:pPr>
        <w:pStyle w:val="a5"/>
        <w:shd w:val="clear" w:color="auto" w:fill="auto"/>
        <w:spacing w:line="240" w:lineRule="auto"/>
        <w:ind w:left="40" w:right="20" w:firstLine="709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46486C">
        <w:rPr>
          <w:rFonts w:ascii="Arial" w:hAnsi="Arial" w:cs="Arial"/>
          <w:sz w:val="24"/>
          <w:szCs w:val="24"/>
        </w:rPr>
        <w:t>ПРИМЕР РАСЧЕТА</w:t>
      </w:r>
    </w:p>
    <w:p w:rsidR="0046486C" w:rsidRDefault="0046486C" w:rsidP="0046486C">
      <w:pPr>
        <w:pStyle w:val="a5"/>
        <w:shd w:val="clear" w:color="auto" w:fill="auto"/>
        <w:spacing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46486C">
        <w:rPr>
          <w:rFonts w:ascii="Arial" w:hAnsi="Arial" w:cs="Arial"/>
          <w:sz w:val="24"/>
          <w:szCs w:val="24"/>
        </w:rPr>
        <w:t xml:space="preserve">Определить энергетическую светимость серого тела с коэффициентом теплового излучения </w:t>
      </w: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r</m:t>
            </m:r>
          </m:sub>
        </m:sSub>
      </m:oMath>
      <w:r w:rsidR="00F40DC1">
        <w:rPr>
          <w:rFonts w:ascii="Arial" w:hAnsi="Arial" w:cs="Arial"/>
          <w:sz w:val="24"/>
          <w:szCs w:val="24"/>
        </w:rPr>
        <w:t xml:space="preserve"> = 0,8 , и </w:t>
      </w:r>
      <w:r w:rsidR="00F40DC1">
        <w:rPr>
          <w:rFonts w:ascii="Arial" w:hAnsi="Arial" w:cs="Arial"/>
          <w:sz w:val="24"/>
          <w:szCs w:val="24"/>
          <w:lang w:val="en-US"/>
        </w:rPr>
        <w:t>t</w:t>
      </w:r>
      <w:r w:rsidRPr="0046486C">
        <w:rPr>
          <w:rFonts w:ascii="Arial" w:hAnsi="Arial" w:cs="Arial"/>
          <w:sz w:val="24"/>
          <w:szCs w:val="24"/>
        </w:rPr>
        <w:t xml:space="preserve"> = 427</w:t>
      </w:r>
      <w:proofErr w:type="gramStart"/>
      <w:r w:rsidRPr="0046486C">
        <w:rPr>
          <w:rFonts w:ascii="Arial" w:hAnsi="Arial" w:cs="Arial"/>
          <w:sz w:val="24"/>
          <w:szCs w:val="24"/>
        </w:rPr>
        <w:t>°С</w:t>
      </w:r>
      <w:proofErr w:type="gramEnd"/>
      <w:r w:rsidRPr="0046486C">
        <w:rPr>
          <w:rFonts w:ascii="Arial" w:hAnsi="Arial" w:cs="Arial"/>
          <w:sz w:val="24"/>
          <w:szCs w:val="24"/>
        </w:rPr>
        <w:t xml:space="preserve"> (Т=273 + 427 = 700К)</w:t>
      </w:r>
      <w:r w:rsidR="00F40DC1">
        <w:rPr>
          <w:rStyle w:val="Garamond"/>
          <w:rFonts w:ascii="Arial" w:hAnsi="Arial" w:cs="Arial"/>
          <w:sz w:val="24"/>
          <w:szCs w:val="24"/>
        </w:rPr>
        <w:t xml:space="preserve"> в</w:t>
      </w:r>
      <w:r w:rsidRPr="0046486C">
        <w:rPr>
          <w:rFonts w:ascii="Arial" w:hAnsi="Arial" w:cs="Arial"/>
          <w:sz w:val="24"/>
          <w:szCs w:val="24"/>
        </w:rPr>
        <w:t xml:space="preserve"> спектраль</w:t>
      </w:r>
      <w:r w:rsidRPr="0046486C">
        <w:rPr>
          <w:rFonts w:ascii="Arial" w:hAnsi="Arial" w:cs="Arial"/>
          <w:sz w:val="24"/>
          <w:szCs w:val="24"/>
        </w:rPr>
        <w:softHyphen/>
        <w:t>ном диапазоне 8,...,13мкм.</w:t>
      </w:r>
    </w:p>
    <w:p w:rsidR="00F40DC1" w:rsidRDefault="00F40DC1" w:rsidP="00F40DC1">
      <w:pPr>
        <w:pStyle w:val="a5"/>
        <w:shd w:val="clear" w:color="auto" w:fill="auto"/>
        <w:spacing w:line="240" w:lineRule="auto"/>
        <w:ind w:right="2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1. </w:t>
      </w:r>
      <w:r w:rsidRPr="00F40DC1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F40DC1">
        <w:rPr>
          <w:rFonts w:ascii="Arial" w:hAnsi="Arial" w:cs="Arial"/>
          <w:sz w:val="24"/>
          <w:szCs w:val="24"/>
        </w:rPr>
        <w:t>формуле</w:t>
      </w:r>
      <w:r>
        <w:rPr>
          <w:rFonts w:ascii="Arial" w:hAnsi="Arial" w:cs="Arial"/>
          <w:sz w:val="24"/>
          <w:szCs w:val="24"/>
        </w:rPr>
        <w:t>ё</w:t>
      </w:r>
      <w:proofErr w:type="spellEnd"/>
      <w:r>
        <w:rPr>
          <w:rFonts w:ascii="Arial" w:hAnsi="Arial" w:cs="Arial"/>
          <w:sz w:val="24"/>
          <w:szCs w:val="24"/>
        </w:rPr>
        <w:t xml:space="preserve"> (1.5) определяем длину волны </w:t>
      </w: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м</m:t>
            </m:r>
          </m:sub>
        </m:sSub>
      </m:oMath>
      <w:r w:rsidRPr="00F40DC1">
        <w:rPr>
          <w:rFonts w:ascii="Arial" w:hAnsi="Arial" w:cs="Arial"/>
          <w:sz w:val="24"/>
          <w:szCs w:val="24"/>
        </w:rPr>
        <w:t xml:space="preserve"> соответ</w:t>
      </w:r>
      <w:r w:rsidRPr="00F40DC1">
        <w:rPr>
          <w:rFonts w:ascii="Arial" w:hAnsi="Arial" w:cs="Arial"/>
          <w:sz w:val="24"/>
          <w:szCs w:val="24"/>
        </w:rPr>
        <w:softHyphen/>
        <w:t xml:space="preserve">ствующую максимуму спектральной плотности энергетической светимости: </w:t>
      </w:r>
    </w:p>
    <w:p w:rsidR="00F40DC1" w:rsidRPr="00F40DC1" w:rsidRDefault="00731D46" w:rsidP="00F40DC1">
      <w:pPr>
        <w:pStyle w:val="a5"/>
        <w:shd w:val="clear" w:color="auto" w:fill="auto"/>
        <w:spacing w:line="240" w:lineRule="auto"/>
        <w:ind w:right="20" w:firstLine="709"/>
        <w:contextualSpacing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м</m:t>
            </m:r>
          </m:sub>
        </m:sSub>
      </m:oMath>
      <w:r w:rsidR="00F40DC1" w:rsidRPr="00F40DC1">
        <w:rPr>
          <w:rFonts w:ascii="Arial" w:hAnsi="Arial" w:cs="Arial"/>
          <w:sz w:val="24"/>
          <w:szCs w:val="24"/>
        </w:rPr>
        <w:t xml:space="preserve"> = 2898</w:t>
      </w:r>
      <w:proofErr w:type="gramStart"/>
      <w:r w:rsidR="00F40DC1" w:rsidRPr="00F40DC1">
        <w:rPr>
          <w:rFonts w:ascii="Arial" w:hAnsi="Arial" w:cs="Arial"/>
          <w:sz w:val="24"/>
          <w:szCs w:val="24"/>
        </w:rPr>
        <w:t>/Т</w:t>
      </w:r>
      <w:proofErr w:type="gramEnd"/>
      <w:r w:rsidR="00F40DC1" w:rsidRPr="00F40DC1">
        <w:rPr>
          <w:rFonts w:ascii="Arial" w:hAnsi="Arial" w:cs="Arial"/>
          <w:sz w:val="24"/>
          <w:szCs w:val="24"/>
        </w:rPr>
        <w:t xml:space="preserve"> = 4,14 мкм</w:t>
      </w:r>
    </w:p>
    <w:p w:rsidR="00F40DC1" w:rsidRPr="00F40DC1" w:rsidRDefault="00F40DC1" w:rsidP="00F40DC1">
      <w:pPr>
        <w:pStyle w:val="a5"/>
        <w:numPr>
          <w:ilvl w:val="0"/>
          <w:numId w:val="2"/>
        </w:numPr>
        <w:shd w:val="clear" w:color="auto" w:fill="auto"/>
        <w:tabs>
          <w:tab w:val="left" w:pos="662"/>
        </w:tabs>
        <w:spacing w:after="7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F40DC1">
        <w:rPr>
          <w:rFonts w:ascii="Arial" w:hAnsi="Arial" w:cs="Arial"/>
          <w:sz w:val="24"/>
          <w:szCs w:val="24"/>
        </w:rPr>
        <w:t>Рассчитываем безразмер</w:t>
      </w:r>
      <w:r>
        <w:rPr>
          <w:rFonts w:ascii="Arial" w:hAnsi="Arial" w:cs="Arial"/>
          <w:sz w:val="24"/>
          <w:szCs w:val="24"/>
        </w:rPr>
        <w:t xml:space="preserve">ные величины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λ</m:t>
            </m:r>
          </m:sub>
        </m:sSub>
      </m:oMath>
      <w:r w:rsidRPr="00F40DC1">
        <w:rPr>
          <w:rFonts w:ascii="Arial" w:hAnsi="Arial" w:cs="Arial"/>
          <w:sz w:val="24"/>
          <w:szCs w:val="24"/>
        </w:rPr>
        <w:t xml:space="preserve"> =</w:t>
      </w:r>
      <m:oMath>
        <m:r>
          <w:rPr>
            <w:rFonts w:ascii="Cambria Math" w:hAnsi="Cambria Math" w:cs="Arial"/>
            <w:sz w:val="24"/>
            <w:szCs w:val="24"/>
          </w:rPr>
          <m:t>λ</m:t>
        </m:r>
        <m:r>
          <w:rPr>
            <w:rStyle w:val="7pt"/>
            <w:rFonts w:ascii="Cambria Math" w:hAnsi="Cambria Math" w:cs="Arial"/>
            <w:sz w:val="24"/>
            <w:szCs w:val="24"/>
          </w:rPr>
          <m:t>/</m:t>
        </m:r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λ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м</m:t>
            </m:r>
          </m:sub>
        </m:sSub>
      </m:oMath>
    </w:p>
    <w:p w:rsidR="00F40DC1" w:rsidRDefault="00F40DC1" w:rsidP="00F40DC1">
      <w:pPr>
        <w:pStyle w:val="a5"/>
        <w:shd w:val="clear" w:color="auto" w:fill="auto"/>
        <w:spacing w:line="240" w:lineRule="auto"/>
        <w:ind w:left="1680" w:firstLine="709"/>
        <w:contextualSpacing/>
        <w:rPr>
          <w:rFonts w:ascii="Arial" w:hAnsi="Arial" w:cs="Arial"/>
          <w:sz w:val="24"/>
          <w:szCs w:val="24"/>
          <w:lang w:val="en-US"/>
        </w:rPr>
      </w:pPr>
      <w:r w:rsidRPr="00F40DC1">
        <w:rPr>
          <w:rFonts w:ascii="Arial" w:hAnsi="Arial" w:cs="Arial"/>
          <w:sz w:val="24"/>
          <w:szCs w:val="24"/>
        </w:rPr>
        <w:t xml:space="preserve">8/4,14=1,93;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</w:rPr>
        <w:t>13/4,14 = 3,14</w:t>
      </w:r>
    </w:p>
    <w:p w:rsidR="00F40DC1" w:rsidRPr="00F40DC1" w:rsidRDefault="00F40DC1" w:rsidP="00F40DC1">
      <w:pPr>
        <w:pStyle w:val="a5"/>
        <w:numPr>
          <w:ilvl w:val="0"/>
          <w:numId w:val="2"/>
        </w:numPr>
        <w:shd w:val="clear" w:color="auto" w:fill="auto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40DC1">
        <w:rPr>
          <w:rFonts w:ascii="Arial" w:hAnsi="Arial" w:cs="Arial"/>
          <w:sz w:val="24"/>
          <w:szCs w:val="24"/>
        </w:rPr>
        <w:t xml:space="preserve">По таблице 1. находим относительные значения спектральной </w:t>
      </w:r>
      <w:r w:rsidRPr="00F40DC1">
        <w:rPr>
          <w:rStyle w:val="7pt"/>
          <w:rFonts w:ascii="Arial" w:hAnsi="Arial" w:cs="Arial"/>
          <w:sz w:val="24"/>
          <w:szCs w:val="24"/>
        </w:rPr>
        <w:t>плотности</w:t>
      </w:r>
      <w:r w:rsidRPr="00F40DC1">
        <w:rPr>
          <w:rFonts w:ascii="Arial" w:hAnsi="Arial" w:cs="Arial"/>
          <w:sz w:val="24"/>
          <w:szCs w:val="24"/>
        </w:rPr>
        <w:t xml:space="preserve"> энергетической светимости</w:t>
      </w:r>
      <w:r w:rsidRPr="00F40DC1">
        <w:rPr>
          <w:rStyle w:val="7pt"/>
          <w:rFonts w:ascii="Arial" w:hAnsi="Arial" w:cs="Arial"/>
          <w:sz w:val="24"/>
          <w:szCs w:val="24"/>
        </w:rPr>
        <w:t xml:space="preserve">  </w:t>
      </w:r>
      <w:r>
        <w:rPr>
          <w:rStyle w:val="7pt"/>
          <w:rFonts w:ascii="Arial" w:hAnsi="Arial" w:cs="Arial"/>
          <w:sz w:val="24"/>
          <w:szCs w:val="24"/>
          <w:lang w:val="en-US"/>
        </w:rPr>
        <w:t>Z</w:t>
      </w:r>
      <w:r w:rsidRPr="00F40DC1">
        <w:rPr>
          <w:rStyle w:val="7pt"/>
          <w:rFonts w:ascii="Arial" w:hAnsi="Arial" w:cs="Arial"/>
          <w:sz w:val="24"/>
          <w:szCs w:val="24"/>
        </w:rPr>
        <w:t>(</w:t>
      </w: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λ</m:t>
            </m:r>
          </m:sub>
        </m:sSub>
        <m:r>
          <w:rPr>
            <w:rStyle w:val="7pt"/>
            <w:rFonts w:ascii="Cambria Math" w:hAnsi="Cambria Math" w:cs="Arial"/>
            <w:sz w:val="24"/>
            <w:szCs w:val="24"/>
          </w:rPr>
          <m:t>):</m:t>
        </m:r>
      </m:oMath>
    </w:p>
    <w:p w:rsidR="00F40DC1" w:rsidRDefault="00F40DC1" w:rsidP="00F40DC1">
      <w:pPr>
        <w:pStyle w:val="a5"/>
        <w:shd w:val="clear" w:color="auto" w:fill="auto"/>
        <w:spacing w:after="139" w:line="240" w:lineRule="auto"/>
        <w:ind w:left="1680" w:firstLine="709"/>
        <w:contextualSpacing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Z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1,93</w:t>
      </w:r>
      <w:r>
        <w:rPr>
          <w:rFonts w:ascii="Arial" w:eastAsiaTheme="minorEastAsia" w:hAnsi="Arial" w:cs="Arial"/>
          <w:sz w:val="24"/>
          <w:szCs w:val="24"/>
          <w:lang w:val="en-US"/>
        </w:rPr>
        <w:t>)</w:t>
      </w:r>
      <m:oMath>
        <m:r>
          <w:rPr>
            <w:rFonts w:ascii="Cambria Math" w:hAnsi="Cambria Math" w:cs="Arial"/>
            <w:sz w:val="24"/>
            <w:szCs w:val="24"/>
          </w:rPr>
          <m:t>≈</m:t>
        </m:r>
      </m:oMath>
      <w:r w:rsidRPr="00F40DC1">
        <w:rPr>
          <w:rFonts w:ascii="Arial" w:hAnsi="Arial" w:cs="Arial"/>
          <w:sz w:val="24"/>
          <w:szCs w:val="24"/>
        </w:rPr>
        <w:t xml:space="preserve">0,70: </w:t>
      </w:r>
      <w:r>
        <w:rPr>
          <w:rFonts w:ascii="Arial" w:hAnsi="Arial" w:cs="Arial"/>
          <w:sz w:val="24"/>
          <w:szCs w:val="24"/>
          <w:lang w:val="en-US"/>
        </w:rPr>
        <w:t xml:space="preserve">    Z</w:t>
      </w:r>
      <w:r w:rsidRPr="00F40DC1">
        <w:rPr>
          <w:rFonts w:ascii="Arial" w:hAnsi="Arial" w:cs="Arial"/>
          <w:sz w:val="24"/>
          <w:szCs w:val="24"/>
        </w:rPr>
        <w:t>(3,14)</w:t>
      </w:r>
      <m:oMath>
        <m:r>
          <w:rPr>
            <w:rFonts w:ascii="Cambria Math" w:hAnsi="Cambria Math" w:cs="Arial"/>
            <w:sz w:val="24"/>
            <w:szCs w:val="24"/>
          </w:rPr>
          <m:t xml:space="preserve"> ≈</m:t>
        </m:r>
      </m:oMath>
      <w:r>
        <w:rPr>
          <w:rFonts w:ascii="Arial" w:hAnsi="Arial" w:cs="Arial"/>
          <w:sz w:val="24"/>
          <w:szCs w:val="24"/>
        </w:rPr>
        <w:t>0,90</w:t>
      </w:r>
    </w:p>
    <w:p w:rsidR="00F40DC1" w:rsidRPr="00F40DC1" w:rsidRDefault="00F40DC1" w:rsidP="00F40DC1">
      <w:pPr>
        <w:pStyle w:val="a5"/>
        <w:numPr>
          <w:ilvl w:val="0"/>
          <w:numId w:val="2"/>
        </w:numPr>
        <w:shd w:val="clear" w:color="auto" w:fill="auto"/>
        <w:spacing w:after="139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</w:t>
      </w:r>
      <w:r w:rsidRPr="00F40DC1">
        <w:rPr>
          <w:rFonts w:ascii="Arial" w:hAnsi="Arial" w:cs="Arial"/>
          <w:sz w:val="24"/>
          <w:szCs w:val="24"/>
        </w:rPr>
        <w:t xml:space="preserve"> формуле (1.7) рассчитываем энергетическую светимость в спек</w:t>
      </w:r>
      <w:r w:rsidRPr="00F40DC1">
        <w:rPr>
          <w:rFonts w:ascii="Arial" w:hAnsi="Arial" w:cs="Arial"/>
          <w:sz w:val="24"/>
          <w:szCs w:val="24"/>
        </w:rPr>
        <w:softHyphen/>
        <w:t>тральном диапазоне 8,.., 13 мкм,</w:t>
      </w:r>
    </w:p>
    <w:p w:rsidR="00F40DC1" w:rsidRDefault="00F40DC1" w:rsidP="00F40DC1">
      <w:pPr>
        <w:pStyle w:val="a5"/>
        <w:shd w:val="clear" w:color="auto" w:fill="auto"/>
        <w:spacing w:after="139" w:line="240" w:lineRule="auto"/>
        <w:ind w:left="1518"/>
        <w:contextualSpacing/>
        <w:rPr>
          <w:rFonts w:ascii="Arial" w:eastAsiaTheme="minorEastAsia" w:hAnsi="Arial" w:cs="Arial"/>
          <w:sz w:val="24"/>
          <w:szCs w:val="24"/>
        </w:rPr>
      </w:pPr>
      <w:r w:rsidRPr="00E056CC">
        <w:rPr>
          <w:rFonts w:ascii="Arial" w:hAnsi="Arial" w:cs="Arial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e(8…13)</m:t>
            </m:r>
          </m:sub>
        </m:sSub>
        <m:r>
          <w:rPr>
            <w:rFonts w:ascii="Cambria Math" w:hAnsi="Cambria Math" w:cs="Arial"/>
            <w:sz w:val="24"/>
            <w:szCs w:val="24"/>
            <w:lang w:val="en-US"/>
          </w:rPr>
          <m:t>=0.8×5.67×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-8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700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0.9-0.70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=3200 </m:t>
        </m:r>
        <m:r>
          <w:rPr>
            <w:rFonts w:ascii="Cambria Math" w:hAnsi="Cambria Math" w:cs="Arial"/>
            <w:sz w:val="24"/>
            <w:szCs w:val="24"/>
          </w:rPr>
          <m:t>Вт/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F40DC1" w:rsidRDefault="00F40DC1" w:rsidP="00F40DC1">
      <w:pPr>
        <w:pStyle w:val="a5"/>
        <w:shd w:val="clear" w:color="auto" w:fill="auto"/>
        <w:spacing w:after="139" w:line="240" w:lineRule="auto"/>
        <w:ind w:left="1518"/>
        <w:contextualSpacing/>
        <w:rPr>
          <w:rFonts w:ascii="Arial" w:hAnsi="Arial" w:cs="Arial"/>
          <w:i/>
          <w:sz w:val="24"/>
          <w:szCs w:val="24"/>
        </w:rPr>
      </w:pPr>
    </w:p>
    <w:p w:rsidR="00387C23" w:rsidRPr="00F40DC1" w:rsidRDefault="00387C23" w:rsidP="00F40DC1">
      <w:pPr>
        <w:pStyle w:val="a5"/>
        <w:shd w:val="clear" w:color="auto" w:fill="auto"/>
        <w:spacing w:after="139" w:line="240" w:lineRule="auto"/>
        <w:ind w:left="1518"/>
        <w:contextualSpacing/>
        <w:rPr>
          <w:rFonts w:ascii="Arial" w:hAnsi="Arial" w:cs="Arial"/>
          <w:i/>
          <w:sz w:val="24"/>
          <w:szCs w:val="24"/>
        </w:rPr>
      </w:pPr>
    </w:p>
    <w:p w:rsidR="00F40DC1" w:rsidRPr="00F40DC1" w:rsidRDefault="00F40DC1" w:rsidP="00F40DC1">
      <w:pPr>
        <w:pStyle w:val="a5"/>
        <w:shd w:val="clear" w:color="auto" w:fill="auto"/>
        <w:spacing w:line="240" w:lineRule="auto"/>
        <w:ind w:left="980" w:right="1100"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F40DC1">
        <w:rPr>
          <w:rFonts w:ascii="Arial" w:hAnsi="Arial" w:cs="Arial"/>
          <w:sz w:val="24"/>
          <w:szCs w:val="24"/>
        </w:rPr>
        <w:t>ОПИСАНИЕ ТЕРМОРАДИОМЕТРА ТРМ "И"</w:t>
      </w:r>
    </w:p>
    <w:p w:rsidR="00F40DC1" w:rsidRPr="00D70B05" w:rsidRDefault="00F40DC1" w:rsidP="00387C23">
      <w:pPr>
        <w:pStyle w:val="a5"/>
        <w:shd w:val="clear" w:color="auto" w:fill="auto"/>
        <w:spacing w:after="112" w:line="240" w:lineRule="auto"/>
        <w:ind w:right="20" w:firstLine="709"/>
        <w:contextualSpacing/>
        <w:jc w:val="lef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70B05">
        <w:rPr>
          <w:rFonts w:ascii="Arial" w:hAnsi="Arial" w:cs="Arial"/>
          <w:sz w:val="24"/>
          <w:szCs w:val="24"/>
        </w:rPr>
        <w:t>Терморадиометр</w:t>
      </w:r>
      <w:proofErr w:type="spellEnd"/>
      <w:r w:rsidRPr="00D70B05">
        <w:rPr>
          <w:rFonts w:ascii="Arial" w:hAnsi="Arial" w:cs="Arial"/>
          <w:sz w:val="24"/>
          <w:szCs w:val="24"/>
        </w:rPr>
        <w:t xml:space="preserve"> ТЕМ "И" предназначен для качественной оценки коэффициента теплового излучения исследуемых поверхностей и позволяет проводить ориентировочные абсолютные измерения коэффициента тепло</w:t>
      </w:r>
      <w:r w:rsidRPr="00D70B05">
        <w:rPr>
          <w:rFonts w:ascii="Arial" w:hAnsi="Arial" w:cs="Arial"/>
          <w:sz w:val="24"/>
          <w:szCs w:val="24"/>
        </w:rPr>
        <w:softHyphen/>
        <w:t>вого излучения по модели черного тела, входяще</w:t>
      </w:r>
      <w:r w:rsidR="00D70B05" w:rsidRPr="00D70B05">
        <w:rPr>
          <w:rFonts w:ascii="Arial" w:hAnsi="Arial" w:cs="Arial"/>
          <w:sz w:val="24"/>
          <w:szCs w:val="24"/>
        </w:rPr>
        <w:t>го в состав комплекта при</w:t>
      </w:r>
      <w:r w:rsidR="00D70B05" w:rsidRPr="00D70B05">
        <w:rPr>
          <w:rFonts w:ascii="Arial" w:hAnsi="Arial" w:cs="Arial"/>
          <w:sz w:val="24"/>
          <w:szCs w:val="24"/>
        </w:rPr>
        <w:softHyphen/>
        <w:t>бора.</w:t>
      </w:r>
      <w:proofErr w:type="gramEnd"/>
      <w:r w:rsidR="00D70B05" w:rsidRPr="00D70B05">
        <w:rPr>
          <w:rFonts w:ascii="Arial" w:hAnsi="Arial" w:cs="Arial"/>
          <w:sz w:val="24"/>
          <w:szCs w:val="24"/>
          <w:lang w:val="uk-UA"/>
        </w:rPr>
        <w:t xml:space="preserve"> </w:t>
      </w:r>
      <w:r w:rsidRPr="00D70B05">
        <w:rPr>
          <w:rFonts w:ascii="Arial" w:hAnsi="Arial" w:cs="Arial"/>
          <w:sz w:val="24"/>
          <w:szCs w:val="24"/>
        </w:rPr>
        <w:t xml:space="preserve">В комплект прибора входят также образцы сравнения с известными коэффициентами излучения. </w:t>
      </w:r>
      <w:proofErr w:type="spellStart"/>
      <w:r w:rsidRPr="00D70B05">
        <w:rPr>
          <w:rFonts w:ascii="Arial" w:hAnsi="Arial" w:cs="Arial"/>
          <w:sz w:val="24"/>
          <w:szCs w:val="24"/>
        </w:rPr>
        <w:t>Терморадиометр</w:t>
      </w:r>
      <w:proofErr w:type="spellEnd"/>
      <w:r w:rsidRPr="00D70B05">
        <w:rPr>
          <w:rFonts w:ascii="Arial" w:hAnsi="Arial" w:cs="Arial"/>
          <w:sz w:val="24"/>
          <w:szCs w:val="24"/>
        </w:rPr>
        <w:t xml:space="preserve"> имеет пределы измерения ко</w:t>
      </w:r>
      <w:r w:rsidRPr="00D70B05">
        <w:rPr>
          <w:rFonts w:ascii="Arial" w:hAnsi="Arial" w:cs="Arial"/>
          <w:sz w:val="24"/>
          <w:szCs w:val="24"/>
        </w:rPr>
        <w:softHyphen/>
        <w:t>эффициента излучения от 0,003 до 0,99, область спектральной чувствитель</w:t>
      </w:r>
      <w:r w:rsidRPr="00D70B05">
        <w:rPr>
          <w:rFonts w:ascii="Arial" w:hAnsi="Arial" w:cs="Arial"/>
          <w:sz w:val="24"/>
          <w:szCs w:val="24"/>
        </w:rPr>
        <w:softHyphen/>
        <w:t>ности от 4 до 40 мкм. В основу его работы положен метод сравнения пото</w:t>
      </w:r>
      <w:r w:rsidRPr="00D70B05">
        <w:rPr>
          <w:rFonts w:ascii="Arial" w:hAnsi="Arial" w:cs="Arial"/>
          <w:sz w:val="24"/>
          <w:szCs w:val="24"/>
        </w:rPr>
        <w:softHyphen/>
        <w:t>ков теплового излучения, отраженных от зеркальной поверхности модуля</w:t>
      </w:r>
      <w:r w:rsidRPr="00D70B05">
        <w:rPr>
          <w:rFonts w:ascii="Arial" w:hAnsi="Arial" w:cs="Arial"/>
          <w:sz w:val="24"/>
          <w:szCs w:val="24"/>
        </w:rPr>
        <w:softHyphen/>
        <w:t>тора и от поверхности исследуемого объекта.</w:t>
      </w:r>
    </w:p>
    <w:p w:rsidR="00F40DC1" w:rsidRPr="00D70B05" w:rsidRDefault="00D70B05" w:rsidP="00387C23">
      <w:pPr>
        <w:pStyle w:val="a5"/>
        <w:shd w:val="clear" w:color="auto" w:fill="auto"/>
        <w:spacing w:line="240" w:lineRule="auto"/>
        <w:ind w:right="2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D70B05">
        <w:rPr>
          <w:rFonts w:ascii="Arial" w:hAnsi="Arial" w:cs="Arial"/>
          <w:sz w:val="24"/>
          <w:szCs w:val="24"/>
        </w:rPr>
        <w:t xml:space="preserve">Величина сигнала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  <m:r>
          <w:rPr>
            <w:rFonts w:ascii="Cambria Math" w:hAnsi="Cambria Math" w:cs="Arial"/>
            <w:sz w:val="24"/>
            <w:szCs w:val="24"/>
            <w:lang w:val="en-US"/>
          </w:rPr>
          <m:t>U</m:t>
        </m:r>
      </m:oMath>
      <w:r w:rsidR="00F40DC1" w:rsidRPr="00D70B05">
        <w:rPr>
          <w:rFonts w:ascii="Arial" w:hAnsi="Arial" w:cs="Arial"/>
          <w:sz w:val="24"/>
          <w:szCs w:val="24"/>
        </w:rPr>
        <w:t xml:space="preserve"> снимаемого с преобразователя колебаний ин</w:t>
      </w:r>
      <w:r w:rsidR="00F40DC1" w:rsidRPr="00D70B05">
        <w:rPr>
          <w:rFonts w:ascii="Arial" w:hAnsi="Arial" w:cs="Arial"/>
          <w:sz w:val="24"/>
          <w:szCs w:val="24"/>
        </w:rPr>
        <w:softHyphen/>
        <w:t xml:space="preserve">фракрасного излучения в </w:t>
      </w:r>
      <w:proofErr w:type="gramStart"/>
      <w:r w:rsidR="00F40DC1" w:rsidRPr="00D70B05">
        <w:rPr>
          <w:rFonts w:ascii="Arial" w:hAnsi="Arial" w:cs="Arial"/>
          <w:sz w:val="24"/>
          <w:szCs w:val="24"/>
        </w:rPr>
        <w:t>электрический</w:t>
      </w:r>
      <w:proofErr w:type="gramEnd"/>
      <w:r w:rsidR="00F40DC1" w:rsidRPr="00D70B05">
        <w:rPr>
          <w:rFonts w:ascii="Arial" w:hAnsi="Arial" w:cs="Arial"/>
          <w:sz w:val="24"/>
          <w:szCs w:val="24"/>
        </w:rPr>
        <w:t xml:space="preserve"> сигналы (болометра), пропорцио</w:t>
      </w:r>
      <w:r w:rsidR="00F40DC1" w:rsidRPr="00D70B05">
        <w:rPr>
          <w:rFonts w:ascii="Arial" w:hAnsi="Arial" w:cs="Arial"/>
          <w:sz w:val="24"/>
          <w:szCs w:val="24"/>
        </w:rPr>
        <w:softHyphen/>
        <w:t xml:space="preserve">нальная разности этих потоков </w:t>
      </w:r>
      <m:oMath>
        <m:r>
          <w:rPr>
            <w:rFonts w:ascii="Cambria Math" w:hAnsi="Cambria Math" w:cs="Arial"/>
            <w:sz w:val="24"/>
            <w:szCs w:val="24"/>
          </w:rPr>
          <m:t>∆P</m:t>
        </m:r>
      </m:oMath>
      <w:r w:rsidR="00F40DC1" w:rsidRPr="00D70B05">
        <w:rPr>
          <w:rFonts w:ascii="Arial" w:hAnsi="Arial" w:cs="Arial"/>
          <w:sz w:val="24"/>
          <w:szCs w:val="24"/>
        </w:rPr>
        <w:t>, которая имеет место из-за поглощения излучения при отражении от исследуемой поверхности и зависит от коэф</w:t>
      </w:r>
      <w:r w:rsidR="00F40DC1" w:rsidRPr="00D70B05">
        <w:rPr>
          <w:rFonts w:ascii="Arial" w:hAnsi="Arial" w:cs="Arial"/>
          <w:sz w:val="24"/>
          <w:szCs w:val="24"/>
        </w:rPr>
        <w:softHyphen/>
        <w:t>фициента излучения</w:t>
      </w:r>
      <w:r w:rsidR="00F40DC1" w:rsidRPr="00D70B05">
        <w:rPr>
          <w:rStyle w:val="7pt"/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Style w:val="7pt"/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ε</m:t>
            </m:r>
          </m:e>
          <m:sub>
            <m:r>
              <w:rPr>
                <w:rStyle w:val="7pt"/>
                <w:rFonts w:ascii="Cambria Math" w:hAnsi="Cambria Math" w:cs="Arial"/>
                <w:sz w:val="24"/>
                <w:szCs w:val="24"/>
              </w:rPr>
              <m:t>T</m:t>
            </m:r>
          </m:sub>
        </m:sSub>
      </m:oMath>
      <w:r w:rsidRPr="00D70B05">
        <w:rPr>
          <w:rStyle w:val="7pt"/>
          <w:rFonts w:ascii="Arial" w:eastAsiaTheme="minorEastAsia" w:hAnsi="Arial" w:cs="Arial"/>
          <w:sz w:val="24"/>
          <w:szCs w:val="24"/>
        </w:rPr>
        <w:t xml:space="preserve"> </w:t>
      </w:r>
      <w:r w:rsidR="00F40DC1" w:rsidRPr="00D70B05">
        <w:rPr>
          <w:rFonts w:ascii="Arial" w:hAnsi="Arial" w:cs="Arial"/>
          <w:sz w:val="24"/>
          <w:szCs w:val="24"/>
        </w:rPr>
        <w:t>этой поверхности. Следовательно, между коэффи</w:t>
      </w:r>
      <w:r w:rsidR="00F40DC1" w:rsidRPr="00D70B05">
        <w:rPr>
          <w:rFonts w:ascii="Arial" w:hAnsi="Arial" w:cs="Arial"/>
          <w:sz w:val="24"/>
          <w:szCs w:val="24"/>
        </w:rPr>
        <w:softHyphen/>
        <w:t>циентом излучения исследуемых поверхн</w:t>
      </w:r>
      <w:r w:rsidRPr="00D70B05">
        <w:rPr>
          <w:rFonts w:ascii="Arial" w:hAnsi="Arial" w:cs="Arial"/>
          <w:sz w:val="24"/>
          <w:szCs w:val="24"/>
        </w:rPr>
        <w:t xml:space="preserve">остей и сигналом, </w:t>
      </w:r>
      <w:proofErr w:type="spellStart"/>
      <w:r w:rsidRPr="00D70B05">
        <w:rPr>
          <w:rFonts w:ascii="Arial" w:hAnsi="Arial" w:cs="Arial"/>
          <w:sz w:val="24"/>
          <w:szCs w:val="24"/>
        </w:rPr>
        <w:t>поступаемым</w:t>
      </w:r>
      <w:proofErr w:type="spellEnd"/>
      <w:r w:rsidRPr="00D70B05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измерительную</w:t>
      </w:r>
      <w:r w:rsidRPr="00D70B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схему</w:t>
      </w:r>
      <w:r w:rsidRPr="00D70B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DC1" w:rsidRPr="00D70B05">
        <w:rPr>
          <w:rFonts w:ascii="Arial" w:hAnsi="Arial" w:cs="Arial"/>
          <w:sz w:val="24"/>
          <w:szCs w:val="24"/>
        </w:rPr>
        <w:t>тер</w:t>
      </w:r>
      <w:r>
        <w:rPr>
          <w:rFonts w:ascii="Arial" w:hAnsi="Arial" w:cs="Arial"/>
          <w:sz w:val="24"/>
          <w:szCs w:val="24"/>
        </w:rPr>
        <w:t>морадиометра</w:t>
      </w:r>
      <w:proofErr w:type="spellEnd"/>
      <w:r>
        <w:rPr>
          <w:rFonts w:ascii="Arial" w:hAnsi="Arial" w:cs="Arial"/>
          <w:sz w:val="24"/>
          <w:szCs w:val="24"/>
        </w:rPr>
        <w:t>, существует прямо</w:t>
      </w:r>
      <w:r w:rsidRPr="00D70B05">
        <w:rPr>
          <w:rFonts w:ascii="Arial" w:hAnsi="Arial" w:cs="Arial"/>
          <w:sz w:val="24"/>
          <w:szCs w:val="24"/>
        </w:rPr>
        <w:t xml:space="preserve"> </w:t>
      </w:r>
      <w:r w:rsidR="00F40DC1" w:rsidRPr="00D70B05">
        <w:rPr>
          <w:rFonts w:ascii="Arial" w:hAnsi="Arial" w:cs="Arial"/>
          <w:sz w:val="24"/>
          <w:szCs w:val="24"/>
        </w:rPr>
        <w:t>пропорциональная зависимость.</w:t>
      </w:r>
    </w:p>
    <w:p w:rsidR="00F40DC1" w:rsidRPr="00F40DC1" w:rsidRDefault="00F40DC1" w:rsidP="00387C23">
      <w:pPr>
        <w:pStyle w:val="a5"/>
        <w:shd w:val="clear" w:color="auto" w:fill="auto"/>
        <w:spacing w:line="240" w:lineRule="auto"/>
        <w:ind w:left="40" w:right="20"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00344A" w:rsidRPr="0000344A" w:rsidRDefault="0000344A" w:rsidP="00387C23">
      <w:pPr>
        <w:pStyle w:val="a5"/>
        <w:shd w:val="clear" w:color="auto" w:fill="auto"/>
        <w:spacing w:after="288" w:line="240" w:lineRule="auto"/>
        <w:ind w:left="116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t xml:space="preserve">2.1 Оптическая схема </w:t>
      </w:r>
      <w:proofErr w:type="spellStart"/>
      <w:r w:rsidRPr="0000344A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00344A">
        <w:rPr>
          <w:rFonts w:ascii="Arial" w:hAnsi="Arial" w:cs="Arial"/>
          <w:sz w:val="24"/>
          <w:szCs w:val="24"/>
        </w:rPr>
        <w:t>.</w:t>
      </w:r>
    </w:p>
    <w:p w:rsidR="0000344A" w:rsidRPr="0000344A" w:rsidRDefault="0000344A" w:rsidP="00387C23">
      <w:pPr>
        <w:pStyle w:val="a5"/>
        <w:shd w:val="clear" w:color="auto" w:fill="auto"/>
        <w:spacing w:after="687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t xml:space="preserve">Основным элементом оптической схемы </w:t>
      </w:r>
      <w:proofErr w:type="spellStart"/>
      <w:r w:rsidRPr="0000344A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00344A">
        <w:rPr>
          <w:rFonts w:ascii="Arial" w:hAnsi="Arial" w:cs="Arial"/>
          <w:sz w:val="24"/>
          <w:szCs w:val="24"/>
        </w:rPr>
        <w:t xml:space="preserve"> является эллипсоид вращения 1 (см</w:t>
      </w:r>
      <w:proofErr w:type="gramStart"/>
      <w:r w:rsidRPr="0000344A">
        <w:rPr>
          <w:rFonts w:ascii="Arial" w:hAnsi="Arial" w:cs="Arial"/>
          <w:sz w:val="24"/>
          <w:szCs w:val="24"/>
        </w:rPr>
        <w:t>.р</w:t>
      </w:r>
      <w:proofErr w:type="gramEnd"/>
      <w:r w:rsidRPr="0000344A">
        <w:rPr>
          <w:rFonts w:ascii="Arial" w:hAnsi="Arial" w:cs="Arial"/>
          <w:sz w:val="24"/>
          <w:szCs w:val="24"/>
        </w:rPr>
        <w:t>ис.1), в одной из фокальных плоскостей которо</w:t>
      </w:r>
      <w:r w:rsidRPr="0000344A">
        <w:rPr>
          <w:rFonts w:ascii="Arial" w:hAnsi="Arial" w:cs="Arial"/>
          <w:sz w:val="24"/>
          <w:szCs w:val="24"/>
        </w:rPr>
        <w:softHyphen/>
        <w:t>го расположена приемная площадка на болометре 4, в другой-исследуемая поверхность объекта.</w:t>
      </w:r>
    </w:p>
    <w:p w:rsidR="0046486C" w:rsidRPr="00E056CC" w:rsidRDefault="0046486C" w:rsidP="0046486C">
      <w:pPr>
        <w:pStyle w:val="a5"/>
        <w:shd w:val="clear" w:color="auto" w:fill="auto"/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</w:rPr>
      </w:pPr>
    </w:p>
    <w:p w:rsidR="0000344A" w:rsidRPr="00387C23" w:rsidRDefault="0000344A" w:rsidP="00387C23">
      <w:pPr>
        <w:pStyle w:val="a5"/>
        <w:shd w:val="clear" w:color="auto" w:fill="auto"/>
        <w:spacing w:line="240" w:lineRule="auto"/>
        <w:ind w:right="20"/>
        <w:contextualSpacing/>
        <w:rPr>
          <w:rFonts w:ascii="Arial" w:hAnsi="Arial" w:cs="Arial"/>
          <w:sz w:val="24"/>
          <w:szCs w:val="24"/>
        </w:rPr>
      </w:pPr>
    </w:p>
    <w:p w:rsidR="0000344A" w:rsidRDefault="0000344A" w:rsidP="0000344A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069940" cy="426418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11" cy="42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A" w:rsidRPr="0000344A" w:rsidRDefault="0000344A" w:rsidP="0000344A">
      <w:pPr>
        <w:pStyle w:val="a5"/>
        <w:shd w:val="clear" w:color="auto" w:fill="auto"/>
        <w:spacing w:line="240" w:lineRule="auto"/>
        <w:ind w:left="40" w:right="2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00344A" w:rsidRPr="0000344A" w:rsidRDefault="0000344A" w:rsidP="00387C23">
      <w:pPr>
        <w:pStyle w:val="a5"/>
        <w:shd w:val="clear" w:color="auto" w:fill="auto"/>
        <w:spacing w:line="240" w:lineRule="auto"/>
        <w:ind w:left="20" w:right="8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lastRenderedPageBreak/>
        <w:t>Источником излучения служит система, состоящая из нагревателя 2, выполненного в виде модели черного тела, нагреваемой резисторами 3 , и головки болометра 4, расположенной в полости нагревателя. Тепловой по</w:t>
      </w:r>
      <w:r w:rsidRPr="0000344A">
        <w:rPr>
          <w:rFonts w:ascii="Arial" w:hAnsi="Arial" w:cs="Arial"/>
          <w:sz w:val="24"/>
          <w:szCs w:val="24"/>
        </w:rPr>
        <w:softHyphen/>
        <w:t>ток, излучаемый источником, модулируется зеркальным модулятором 5, расположенным в непосредственной близости от исследуемого поверхности объекта и плоскости входного окна эллипсоида. Модуляция лучистого пото</w:t>
      </w:r>
      <w:r w:rsidRPr="0000344A">
        <w:rPr>
          <w:rFonts w:ascii="Arial" w:hAnsi="Arial" w:cs="Arial"/>
          <w:sz w:val="24"/>
          <w:szCs w:val="24"/>
        </w:rPr>
        <w:softHyphen/>
        <w:t xml:space="preserve">ка устраняет влияние тепловых помех от различных частей </w:t>
      </w:r>
      <w:proofErr w:type="spellStart"/>
      <w:r w:rsidRPr="0000344A">
        <w:rPr>
          <w:rFonts w:ascii="Arial" w:hAnsi="Arial" w:cs="Arial"/>
          <w:sz w:val="24"/>
          <w:szCs w:val="24"/>
        </w:rPr>
        <w:t>терморадиомет</w:t>
      </w:r>
      <w:r w:rsidRPr="0000344A">
        <w:rPr>
          <w:rFonts w:ascii="Arial" w:hAnsi="Arial" w:cs="Arial"/>
          <w:sz w:val="24"/>
          <w:szCs w:val="24"/>
        </w:rPr>
        <w:softHyphen/>
        <w:t>ра</w:t>
      </w:r>
      <w:proofErr w:type="spellEnd"/>
      <w:r w:rsidRPr="0000344A">
        <w:rPr>
          <w:rFonts w:ascii="Arial" w:hAnsi="Arial" w:cs="Arial"/>
          <w:sz w:val="24"/>
          <w:szCs w:val="24"/>
        </w:rPr>
        <w:t>.</w:t>
      </w:r>
    </w:p>
    <w:p w:rsidR="0000344A" w:rsidRPr="0000344A" w:rsidRDefault="0000344A" w:rsidP="00387C23">
      <w:pPr>
        <w:pStyle w:val="a5"/>
        <w:shd w:val="clear" w:color="auto" w:fill="auto"/>
        <w:spacing w:after="203" w:line="240" w:lineRule="auto"/>
        <w:ind w:left="20" w:right="8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t>Отраженный модулированный поток концентрируется с помощью эллипсо</w:t>
      </w:r>
      <w:r w:rsidRPr="0000344A">
        <w:rPr>
          <w:rFonts w:ascii="Arial" w:hAnsi="Arial" w:cs="Arial"/>
          <w:sz w:val="24"/>
          <w:szCs w:val="24"/>
        </w:rPr>
        <w:softHyphen/>
        <w:t>ида на приемной площадке болометра, вызывая периодическое изменение ее сопротивления и тем самым изменяя напряжение на болометре.</w:t>
      </w:r>
    </w:p>
    <w:p w:rsidR="00731D46" w:rsidRPr="00731D46" w:rsidRDefault="0000344A" w:rsidP="00731D46">
      <w:pPr>
        <w:pStyle w:val="a5"/>
        <w:shd w:val="clear" w:color="auto" w:fill="auto"/>
        <w:spacing w:after="112" w:line="240" w:lineRule="auto"/>
        <w:ind w:left="10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t xml:space="preserve">2.2 Электрическая схема </w:t>
      </w:r>
      <w:proofErr w:type="spellStart"/>
      <w:r w:rsidRPr="0000344A">
        <w:rPr>
          <w:rFonts w:ascii="Arial" w:hAnsi="Arial" w:cs="Arial"/>
          <w:sz w:val="24"/>
          <w:szCs w:val="24"/>
        </w:rPr>
        <w:t>теморадиометра</w:t>
      </w:r>
      <w:proofErr w:type="spellEnd"/>
      <w:r w:rsidRPr="0000344A">
        <w:rPr>
          <w:rFonts w:ascii="Arial" w:hAnsi="Arial" w:cs="Arial"/>
          <w:sz w:val="24"/>
          <w:szCs w:val="24"/>
        </w:rPr>
        <w:t>.</w:t>
      </w:r>
    </w:p>
    <w:p w:rsidR="0000344A" w:rsidRPr="0000344A" w:rsidRDefault="0000344A" w:rsidP="00892ED0">
      <w:pPr>
        <w:pStyle w:val="a5"/>
        <w:shd w:val="clear" w:color="auto" w:fill="auto"/>
        <w:spacing w:after="116" w:line="240" w:lineRule="auto"/>
        <w:ind w:left="20" w:right="80"/>
        <w:contextualSpacing/>
        <w:jc w:val="left"/>
        <w:rPr>
          <w:rFonts w:ascii="Arial" w:hAnsi="Arial" w:cs="Arial"/>
          <w:sz w:val="24"/>
          <w:szCs w:val="24"/>
        </w:rPr>
      </w:pPr>
      <w:r w:rsidRPr="0000344A">
        <w:rPr>
          <w:rFonts w:ascii="Arial" w:hAnsi="Arial" w:cs="Arial"/>
          <w:sz w:val="24"/>
          <w:szCs w:val="24"/>
        </w:rPr>
        <w:t xml:space="preserve">Электрическая схема </w:t>
      </w:r>
      <w:proofErr w:type="spellStart"/>
      <w:r w:rsidRPr="0000344A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00344A">
        <w:rPr>
          <w:rFonts w:ascii="Arial" w:hAnsi="Arial" w:cs="Arial"/>
          <w:sz w:val="24"/>
          <w:szCs w:val="24"/>
        </w:rPr>
        <w:t xml:space="preserve"> состоит из болометра, полосо</w:t>
      </w:r>
      <w:r w:rsidRPr="0000344A">
        <w:rPr>
          <w:rFonts w:ascii="Arial" w:hAnsi="Arial" w:cs="Arial"/>
          <w:sz w:val="24"/>
          <w:szCs w:val="24"/>
        </w:rPr>
        <w:softHyphen/>
        <w:t xml:space="preserve">вого усилителя </w:t>
      </w:r>
      <w:proofErr w:type="spellStart"/>
      <w:r w:rsidRPr="0000344A">
        <w:rPr>
          <w:rFonts w:ascii="Arial" w:hAnsi="Arial" w:cs="Arial"/>
          <w:sz w:val="24"/>
          <w:szCs w:val="24"/>
        </w:rPr>
        <w:t>инфранизкой</w:t>
      </w:r>
      <w:proofErr w:type="spellEnd"/>
      <w:r w:rsidRPr="0000344A">
        <w:rPr>
          <w:rFonts w:ascii="Arial" w:hAnsi="Arial" w:cs="Arial"/>
          <w:sz w:val="24"/>
          <w:szCs w:val="24"/>
        </w:rPr>
        <w:t xml:space="preserve"> частоты (УИНЧ), линейного амплитудного де</w:t>
      </w:r>
      <w:r w:rsidRPr="0000344A">
        <w:rPr>
          <w:rFonts w:ascii="Arial" w:hAnsi="Arial" w:cs="Arial"/>
          <w:sz w:val="24"/>
          <w:szCs w:val="24"/>
        </w:rPr>
        <w:softHyphen/>
        <w:t>тектора (АД) и источника питания.</w:t>
      </w:r>
    </w:p>
    <w:p w:rsidR="0000344A" w:rsidRPr="00892ED0" w:rsidRDefault="00731D46" w:rsidP="00892ED0">
      <w:pPr>
        <w:pStyle w:val="a5"/>
        <w:shd w:val="clear" w:color="auto" w:fill="auto"/>
        <w:spacing w:after="186" w:line="240" w:lineRule="auto"/>
        <w:ind w:left="20" w:right="80" w:firstLine="709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6AA4E0E2" wp14:editId="52542341">
            <wp:simplePos x="0" y="0"/>
            <wp:positionH relativeFrom="column">
              <wp:posOffset>548005</wp:posOffset>
            </wp:positionH>
            <wp:positionV relativeFrom="paragraph">
              <wp:posOffset>664210</wp:posOffset>
            </wp:positionV>
            <wp:extent cx="4012565" cy="3056255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44A" w:rsidRPr="0000344A">
        <w:rPr>
          <w:rFonts w:ascii="Arial" w:hAnsi="Arial" w:cs="Arial"/>
          <w:sz w:val="24"/>
          <w:szCs w:val="24"/>
        </w:rPr>
        <w:t>Блок-схема, поясняющая принцип преобразования модулированного теплового потока в электрические сигналы, приведена на рис.2.</w:t>
      </w:r>
    </w:p>
    <w:p w:rsidR="00892ED0" w:rsidRDefault="00892ED0" w:rsidP="00892ED0">
      <w:pPr>
        <w:framePr w:wrap="notBeside" w:vAnchor="text" w:hAnchor="text" w:xAlign="center" w:y="1"/>
        <w:jc w:val="center"/>
        <w:rPr>
          <w:sz w:val="2"/>
          <w:szCs w:val="2"/>
        </w:rPr>
      </w:pPr>
    </w:p>
    <w:p w:rsidR="00892ED0" w:rsidRPr="00731D46" w:rsidRDefault="00892ED0" w:rsidP="00731D46">
      <w:pPr>
        <w:pStyle w:val="a5"/>
        <w:shd w:val="clear" w:color="auto" w:fill="auto"/>
        <w:spacing w:after="186" w:line="240" w:lineRule="auto"/>
        <w:ind w:right="80"/>
        <w:contextualSpacing/>
        <w:rPr>
          <w:rFonts w:ascii="Arial" w:hAnsi="Arial" w:cs="Arial"/>
          <w:sz w:val="24"/>
          <w:szCs w:val="24"/>
          <w:lang w:val="en-US"/>
        </w:rPr>
      </w:pPr>
      <w:bookmarkStart w:id="1" w:name="_GoBack"/>
      <w:bookmarkEnd w:id="1"/>
    </w:p>
    <w:p w:rsidR="00892ED0" w:rsidRPr="00731D46" w:rsidRDefault="00892ED0" w:rsidP="00387C23">
      <w:pPr>
        <w:pStyle w:val="a5"/>
        <w:shd w:val="clear" w:color="auto" w:fill="auto"/>
        <w:spacing w:after="207"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92ED0">
        <w:rPr>
          <w:rFonts w:ascii="Arial" w:hAnsi="Arial" w:cs="Arial"/>
          <w:sz w:val="24"/>
          <w:szCs w:val="24"/>
        </w:rPr>
        <w:t>Модулированный тепловой поток от измеряемой поверхности объекта воздействует на термочувствительные элементы болометра, сопротивления которых изменяются по закону изменения теплового потока. В результате на болометре возникает падение напряжения:</w:t>
      </w:r>
    </w:p>
    <w:p w:rsidR="00892ED0" w:rsidRPr="00892ED0" w:rsidRDefault="00731D46" w:rsidP="00387C23">
      <w:pPr>
        <w:pStyle w:val="a5"/>
        <w:shd w:val="clear" w:color="auto" w:fill="auto"/>
        <w:spacing w:after="207"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б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±∆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б</m:t>
                  </m:r>
                </m:sub>
              </m:sSub>
            </m:e>
          </m:d>
          <m:r>
            <w:rPr>
              <w:rFonts w:ascii="Cambria Math" w:hAnsi="Cambria Math" w:cs="Arial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±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>×∆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б</m:t>
              </m:r>
            </m:sub>
          </m:sSub>
        </m:oMath>
      </m:oMathPara>
    </w:p>
    <w:p w:rsidR="00892ED0" w:rsidRDefault="00892ED0" w:rsidP="00387C23">
      <w:pPr>
        <w:pStyle w:val="a5"/>
        <w:shd w:val="clear" w:color="auto" w:fill="auto"/>
        <w:spacing w:after="207"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92ED0">
        <w:rPr>
          <w:rFonts w:ascii="Arial" w:hAnsi="Arial" w:cs="Arial"/>
          <w:sz w:val="24"/>
          <w:szCs w:val="24"/>
        </w:rPr>
        <w:t>переменная составляющая этого напряжения, равна</w:t>
      </w:r>
      <w:r w:rsidRPr="00892ED0">
        <w:rPr>
          <w:rStyle w:val="11pt"/>
          <w:rFonts w:ascii="Arial" w:hAnsi="Arial" w:cs="Arial"/>
          <w:sz w:val="24"/>
          <w:szCs w:val="24"/>
        </w:rPr>
        <w:t xml:space="preserve"> </w:t>
      </w:r>
      <m:oMath>
        <m:r>
          <w:rPr>
            <w:rStyle w:val="11pt"/>
            <w:rFonts w:ascii="Cambria Math" w:hAnsi="Cambria Math" w:cs="Arial"/>
            <w:sz w:val="24"/>
            <w:szCs w:val="24"/>
          </w:rPr>
          <m:t>∆</m:t>
        </m:r>
        <m:r>
          <w:rPr>
            <w:rStyle w:val="11pt"/>
            <w:rFonts w:ascii="Cambria Math" w:hAnsi="Cambria Math" w:cs="Arial"/>
            <w:sz w:val="24"/>
            <w:szCs w:val="24"/>
            <w:lang w:val="en-US"/>
          </w:rPr>
          <m:t>U</m:t>
        </m:r>
        <m:r>
          <w:rPr>
            <w:rStyle w:val="11pt"/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б</m:t>
            </m:r>
          </m:sub>
        </m:sSub>
        <m:r>
          <w:rPr>
            <w:rFonts w:ascii="Cambria Math" w:hAnsi="Cambria Math" w:cs="Arial"/>
            <w:sz w:val="24"/>
            <w:szCs w:val="24"/>
          </w:rPr>
          <m:t>×∆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б</m:t>
            </m:r>
          </m:sub>
        </m:sSub>
      </m:oMath>
      <w:r w:rsidRPr="00892ED0">
        <w:rPr>
          <w:rFonts w:ascii="Arial" w:hAnsi="Arial" w:cs="Arial"/>
          <w:sz w:val="24"/>
          <w:szCs w:val="24"/>
        </w:rPr>
        <w:t>, через конденсатор</w:t>
      </w:r>
      <w:proofErr w:type="gramStart"/>
      <w:r w:rsidRPr="00892ED0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892ED0">
        <w:rPr>
          <w:rFonts w:ascii="Arial" w:hAnsi="Arial" w:cs="Arial"/>
          <w:sz w:val="24"/>
          <w:szCs w:val="24"/>
        </w:rPr>
        <w:t xml:space="preserve"> подается на вход усилителя УИНЧ. После усилителя напря</w:t>
      </w:r>
      <w:r w:rsidRPr="00892ED0">
        <w:rPr>
          <w:rFonts w:ascii="Arial" w:hAnsi="Arial" w:cs="Arial"/>
          <w:sz w:val="24"/>
          <w:szCs w:val="24"/>
        </w:rPr>
        <w:softHyphen/>
        <w:t>жения детектируется детектором АД, на выходе которого включен измери</w:t>
      </w:r>
      <w:r w:rsidRPr="00892ED0">
        <w:rPr>
          <w:rFonts w:ascii="Arial" w:hAnsi="Arial" w:cs="Arial"/>
          <w:sz w:val="24"/>
          <w:szCs w:val="24"/>
        </w:rPr>
        <w:softHyphen/>
        <w:t xml:space="preserve">тельный прибор ИП. Так как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б</m:t>
            </m:r>
          </m:sub>
        </m:sSub>
      </m:oMath>
      <w:r>
        <w:rPr>
          <w:rFonts w:ascii="Arial" w:hAnsi="Arial" w:cs="Arial"/>
          <w:sz w:val="24"/>
          <w:szCs w:val="24"/>
        </w:rPr>
        <w:t>=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proofErr w:type="gramStart"/>
      <w:r w:rsidRPr="00892ED0">
        <w:rPr>
          <w:rFonts w:ascii="Arial" w:hAnsi="Arial" w:cs="Arial"/>
          <w:sz w:val="24"/>
          <w:szCs w:val="24"/>
        </w:rPr>
        <w:t>Р</w:t>
      </w:r>
      <w:proofErr w:type="gramEnd"/>
      <w:r w:rsidRPr="00892ED0">
        <w:rPr>
          <w:rFonts w:ascii="Arial" w:hAnsi="Arial" w:cs="Arial"/>
          <w:sz w:val="24"/>
          <w:szCs w:val="24"/>
        </w:rPr>
        <w:t>, то показания измерительного прибора ИП будут пропорциональ</w:t>
      </w:r>
      <w:r>
        <w:rPr>
          <w:rFonts w:ascii="Arial" w:hAnsi="Arial" w:cs="Arial"/>
          <w:sz w:val="24"/>
          <w:szCs w:val="24"/>
        </w:rPr>
        <w:t xml:space="preserve">ны изменениям теплового потока </w:t>
      </w:r>
      <m:oMath>
        <m:r>
          <w:rPr>
            <w:rFonts w:ascii="Cambria Math" w:hAnsi="Cambria Math" w:cs="Arial"/>
            <w:sz w:val="24"/>
            <w:szCs w:val="24"/>
          </w:rPr>
          <m:t>∆</m:t>
        </m:r>
      </m:oMath>
      <w:r w:rsidRPr="00892ED0">
        <w:rPr>
          <w:rFonts w:ascii="Arial" w:hAnsi="Arial" w:cs="Arial"/>
          <w:sz w:val="24"/>
          <w:szCs w:val="24"/>
        </w:rPr>
        <w:t>Р. Конструктивно терморадиометр выполнен из двух отдельных блоков: блока измерительной головки (БИГ) и блока питания и управления (БПУ). Элек</w:t>
      </w:r>
      <w:r w:rsidRPr="00892ED0">
        <w:rPr>
          <w:rFonts w:ascii="Arial" w:hAnsi="Arial" w:cs="Arial"/>
          <w:sz w:val="24"/>
          <w:szCs w:val="24"/>
        </w:rPr>
        <w:softHyphen/>
        <w:t>трическое со</w:t>
      </w:r>
      <w:r>
        <w:rPr>
          <w:rFonts w:ascii="Arial" w:hAnsi="Arial" w:cs="Arial"/>
          <w:sz w:val="24"/>
          <w:szCs w:val="24"/>
        </w:rPr>
        <w:t xml:space="preserve">единение БИГ и БПУ. </w:t>
      </w:r>
      <w:r w:rsidRPr="00892ED0">
        <w:rPr>
          <w:rFonts w:ascii="Arial" w:hAnsi="Arial" w:cs="Arial"/>
          <w:sz w:val="24"/>
          <w:szCs w:val="24"/>
        </w:rPr>
        <w:t>Осуществляется с помощью электриче</w:t>
      </w:r>
      <w:r w:rsidRPr="00892ED0">
        <w:rPr>
          <w:rFonts w:ascii="Arial" w:hAnsi="Arial" w:cs="Arial"/>
          <w:sz w:val="24"/>
          <w:szCs w:val="24"/>
        </w:rPr>
        <w:softHyphen/>
        <w:t>ского кабеля длинной 2 м. БИГ устанавливается на подставку 5 в перерывах между измерениями. БПУ подключается к электрической сети посредством электрического кабеля.</w:t>
      </w:r>
    </w:p>
    <w:p w:rsidR="00892ED0" w:rsidRDefault="00892ED0" w:rsidP="00892ED0">
      <w:pPr>
        <w:pStyle w:val="a5"/>
        <w:shd w:val="clear" w:color="auto" w:fill="auto"/>
        <w:spacing w:after="207" w:line="240" w:lineRule="auto"/>
        <w:ind w:left="20" w:right="4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731D46" w:rsidRDefault="00731D46" w:rsidP="00892ED0">
      <w:pPr>
        <w:pStyle w:val="a5"/>
        <w:shd w:val="clear" w:color="auto" w:fill="auto"/>
        <w:spacing w:after="207" w:line="240" w:lineRule="auto"/>
        <w:ind w:left="20" w:right="4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731D46" w:rsidRDefault="00731D46" w:rsidP="00892ED0">
      <w:pPr>
        <w:pStyle w:val="a5"/>
        <w:shd w:val="clear" w:color="auto" w:fill="auto"/>
        <w:spacing w:after="207" w:line="240" w:lineRule="auto"/>
        <w:ind w:left="20" w:right="4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731D46" w:rsidRDefault="00731D46" w:rsidP="00892ED0">
      <w:pPr>
        <w:pStyle w:val="a5"/>
        <w:shd w:val="clear" w:color="auto" w:fill="auto"/>
        <w:spacing w:after="207" w:line="240" w:lineRule="auto"/>
        <w:ind w:left="20" w:right="4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731D46" w:rsidRPr="00731D46" w:rsidRDefault="00731D46" w:rsidP="00892ED0">
      <w:pPr>
        <w:pStyle w:val="a5"/>
        <w:shd w:val="clear" w:color="auto" w:fill="auto"/>
        <w:spacing w:after="207" w:line="240" w:lineRule="auto"/>
        <w:ind w:left="20" w:right="40" w:firstLine="709"/>
        <w:contextualSpacing/>
        <w:rPr>
          <w:rFonts w:ascii="Arial" w:hAnsi="Arial" w:cs="Arial"/>
          <w:sz w:val="24"/>
          <w:szCs w:val="24"/>
          <w:lang w:val="en-US"/>
        </w:rPr>
      </w:pPr>
    </w:p>
    <w:p w:rsidR="00892ED0" w:rsidRPr="00892ED0" w:rsidRDefault="00892ED0" w:rsidP="00892ED0">
      <w:pPr>
        <w:pStyle w:val="a5"/>
        <w:shd w:val="clear" w:color="auto" w:fill="auto"/>
        <w:spacing w:after="168" w:line="240" w:lineRule="auto"/>
        <w:ind w:left="12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92ED0">
        <w:rPr>
          <w:rFonts w:ascii="Arial" w:hAnsi="Arial" w:cs="Arial"/>
          <w:sz w:val="24"/>
          <w:szCs w:val="24"/>
        </w:rPr>
        <w:lastRenderedPageBreak/>
        <w:t>2.3 Методика проведения измерений.</w:t>
      </w:r>
    </w:p>
    <w:p w:rsidR="00892ED0" w:rsidRPr="00892ED0" w:rsidRDefault="00892ED0" w:rsidP="00387C23">
      <w:pPr>
        <w:pStyle w:val="a5"/>
        <w:shd w:val="clear" w:color="auto" w:fill="auto"/>
        <w:spacing w:after="105"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92ED0">
        <w:rPr>
          <w:rFonts w:ascii="Arial" w:hAnsi="Arial" w:cs="Arial"/>
          <w:sz w:val="24"/>
          <w:szCs w:val="24"/>
        </w:rPr>
        <w:t>Для того</w:t>
      </w:r>
      <w:proofErr w:type="gramStart"/>
      <w:r w:rsidRPr="00892ED0">
        <w:rPr>
          <w:rFonts w:ascii="Arial" w:hAnsi="Arial" w:cs="Arial"/>
          <w:sz w:val="24"/>
          <w:szCs w:val="24"/>
        </w:rPr>
        <w:t>,</w:t>
      </w:r>
      <w:proofErr w:type="gramEnd"/>
      <w:r w:rsidRPr="00892ED0">
        <w:rPr>
          <w:rFonts w:ascii="Arial" w:hAnsi="Arial" w:cs="Arial"/>
          <w:sz w:val="24"/>
          <w:szCs w:val="24"/>
        </w:rPr>
        <w:t xml:space="preserve"> чтобы включить прибор, необходимо установить тумблер Сеть на БПУ в положении ВКЛ., при этом загорается сигнальная лампа.</w:t>
      </w:r>
    </w:p>
    <w:p w:rsidR="00C6233E" w:rsidRPr="00731D46" w:rsidRDefault="00892ED0" w:rsidP="00731D46">
      <w:pPr>
        <w:pStyle w:val="a5"/>
        <w:shd w:val="clear" w:color="auto" w:fill="auto"/>
        <w:spacing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892ED0">
        <w:rPr>
          <w:rFonts w:ascii="Arial" w:hAnsi="Arial" w:cs="Arial"/>
          <w:sz w:val="24"/>
          <w:szCs w:val="24"/>
        </w:rPr>
        <w:t>Установите переключатель диапазонов в положение "0-1" и включите модулятор. Установите измерительную головку на зеркало и ручк</w:t>
      </w:r>
      <w:r>
        <w:rPr>
          <w:rFonts w:ascii="Arial" w:hAnsi="Arial" w:cs="Arial"/>
          <w:sz w:val="24"/>
          <w:szCs w:val="24"/>
        </w:rPr>
        <w:t xml:space="preserve">ой </w:t>
      </w:r>
      <w:r w:rsidRPr="00892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«ком</w:t>
      </w:r>
      <w:r w:rsidRPr="00892ED0">
        <w:rPr>
          <w:rStyle w:val="11pt"/>
          <w:rFonts w:ascii="Arial" w:hAnsi="Arial" w:cs="Arial"/>
          <w:sz w:val="24"/>
          <w:szCs w:val="24"/>
        </w:rPr>
        <w:t>пенсация фона</w:t>
      </w:r>
      <w:r>
        <w:rPr>
          <w:rStyle w:val="11pt"/>
          <w:rFonts w:ascii="Arial" w:hAnsi="Arial" w:cs="Arial"/>
          <w:sz w:val="24"/>
          <w:szCs w:val="24"/>
        </w:rPr>
        <w:t>»</w:t>
      </w:r>
      <w:r w:rsidRPr="00892ED0">
        <w:rPr>
          <w:rFonts w:ascii="Arial" w:hAnsi="Arial" w:cs="Arial"/>
          <w:sz w:val="24"/>
          <w:szCs w:val="24"/>
        </w:rPr>
        <w:t xml:space="preserve"> установите по шкале </w:t>
      </w:r>
      <w:proofErr w:type="spellStart"/>
      <w:r w:rsidRPr="00892ED0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892ED0">
        <w:rPr>
          <w:rFonts w:ascii="Arial" w:hAnsi="Arial" w:cs="Arial"/>
          <w:sz w:val="24"/>
          <w:szCs w:val="24"/>
        </w:rPr>
        <w:t xml:space="preserve"> отсчет 3 деле</w:t>
      </w:r>
      <w:r w:rsidRPr="00892ED0">
        <w:rPr>
          <w:rFonts w:ascii="Arial" w:hAnsi="Arial" w:cs="Arial"/>
          <w:sz w:val="24"/>
          <w:szCs w:val="24"/>
        </w:rPr>
        <w:softHyphen/>
        <w:t>ния. Затем блок измерительной головки положите на модель черного тела и ручкой</w:t>
      </w:r>
      <w:r w:rsidRPr="00892ED0">
        <w:rPr>
          <w:rStyle w:val="11pt"/>
          <w:rFonts w:ascii="Arial" w:hAnsi="Arial" w:cs="Arial"/>
          <w:sz w:val="24"/>
          <w:szCs w:val="24"/>
        </w:rPr>
        <w:t xml:space="preserve"> </w:t>
      </w:r>
      <w:r>
        <w:rPr>
          <w:rStyle w:val="11pt"/>
          <w:rFonts w:ascii="Arial" w:hAnsi="Arial" w:cs="Arial"/>
          <w:sz w:val="24"/>
          <w:szCs w:val="24"/>
        </w:rPr>
        <w:t>«</w:t>
      </w:r>
      <w:r w:rsidRPr="00892ED0">
        <w:rPr>
          <w:rStyle w:val="11pt"/>
          <w:rFonts w:ascii="Arial" w:hAnsi="Arial" w:cs="Arial"/>
          <w:sz w:val="24"/>
          <w:szCs w:val="24"/>
        </w:rPr>
        <w:t>калибровка</w:t>
      </w:r>
      <w:r>
        <w:rPr>
          <w:rStyle w:val="11pt"/>
          <w:rFonts w:ascii="Arial" w:hAnsi="Arial" w:cs="Arial"/>
          <w:sz w:val="24"/>
          <w:szCs w:val="24"/>
        </w:rPr>
        <w:t>»</w:t>
      </w:r>
      <w:r w:rsidRPr="00892ED0">
        <w:rPr>
          <w:rFonts w:ascii="Arial" w:hAnsi="Arial" w:cs="Arial"/>
          <w:sz w:val="24"/>
          <w:szCs w:val="24"/>
        </w:rPr>
        <w:t xml:space="preserve"> установите </w:t>
      </w:r>
      <m:oMath>
        <m:r>
          <w:rPr>
            <w:rFonts w:ascii="Cambria Math" w:hAnsi="Cambria Math" w:cs="Arial"/>
            <w:sz w:val="24"/>
            <w:szCs w:val="24"/>
          </w:rPr>
          <m:t>ε</m:t>
        </m:r>
      </m:oMath>
      <w:r w:rsidRPr="00892ED0">
        <w:rPr>
          <w:rFonts w:ascii="Arial" w:hAnsi="Arial" w:cs="Arial"/>
          <w:sz w:val="24"/>
          <w:szCs w:val="24"/>
          <w:lang w:val="uk-UA" w:eastAsia="uk-UA"/>
        </w:rPr>
        <w:t xml:space="preserve"> </w:t>
      </w:r>
      <w:r w:rsidRPr="00892ED0">
        <w:rPr>
          <w:rFonts w:ascii="Arial" w:hAnsi="Arial" w:cs="Arial"/>
          <w:sz w:val="24"/>
          <w:szCs w:val="24"/>
        </w:rPr>
        <w:t>= 0.99</w:t>
      </w:r>
      <w:r>
        <w:rPr>
          <w:rFonts w:ascii="Arial" w:hAnsi="Arial" w:cs="Arial"/>
          <w:sz w:val="24"/>
          <w:szCs w:val="24"/>
        </w:rPr>
        <w:t>.</w:t>
      </w:r>
      <w:r w:rsidRPr="00892ED0">
        <w:rPr>
          <w:rFonts w:ascii="Arial" w:hAnsi="Arial" w:cs="Arial"/>
          <w:sz w:val="24"/>
          <w:szCs w:val="24"/>
        </w:rPr>
        <w:t xml:space="preserve"> После чего наложите БИГ на по</w:t>
      </w:r>
      <w:r w:rsidRPr="00892ED0">
        <w:rPr>
          <w:rFonts w:ascii="Arial" w:hAnsi="Arial" w:cs="Arial"/>
          <w:sz w:val="24"/>
          <w:szCs w:val="24"/>
        </w:rPr>
        <w:softHyphen/>
        <w:t>верхность исследуемого образца и проведите измерения. При значении ко</w:t>
      </w:r>
      <w:r w:rsidRPr="00892ED0">
        <w:rPr>
          <w:rFonts w:ascii="Arial" w:hAnsi="Arial" w:cs="Arial"/>
          <w:sz w:val="24"/>
          <w:szCs w:val="24"/>
        </w:rPr>
        <w:softHyphen/>
        <w:t>эффициента излучения исследуемой поверхности меньше 0.5 для повыше</w:t>
      </w:r>
      <w:r w:rsidRPr="00892ED0">
        <w:rPr>
          <w:rFonts w:ascii="Arial" w:hAnsi="Arial" w:cs="Arial"/>
          <w:sz w:val="24"/>
          <w:szCs w:val="24"/>
        </w:rPr>
        <w:softHyphen/>
        <w:t>ния точности, измерения рекомендуется проводить на диапазоне 0-0.5. Оценку коэффициента излучения необходимо проводить быстро, т.к. излу</w:t>
      </w:r>
      <w:r w:rsidRPr="00892ED0">
        <w:rPr>
          <w:rFonts w:ascii="Arial" w:hAnsi="Arial" w:cs="Arial"/>
          <w:sz w:val="24"/>
          <w:szCs w:val="24"/>
        </w:rPr>
        <w:softHyphen/>
        <w:t xml:space="preserve">чаемый </w:t>
      </w:r>
      <w:proofErr w:type="spellStart"/>
      <w:r w:rsidRPr="00892ED0">
        <w:rPr>
          <w:rFonts w:ascii="Arial" w:hAnsi="Arial" w:cs="Arial"/>
          <w:sz w:val="24"/>
          <w:szCs w:val="24"/>
        </w:rPr>
        <w:t>терморадиометром</w:t>
      </w:r>
      <w:proofErr w:type="spellEnd"/>
      <w:r w:rsidRPr="00892ED0">
        <w:rPr>
          <w:rFonts w:ascii="Arial" w:hAnsi="Arial" w:cs="Arial"/>
          <w:sz w:val="24"/>
          <w:szCs w:val="24"/>
        </w:rPr>
        <w:t xml:space="preserve"> тепловой поток нагревает исследуемый матери</w:t>
      </w:r>
      <w:r w:rsidRPr="00892ED0">
        <w:rPr>
          <w:rFonts w:ascii="Arial" w:hAnsi="Arial" w:cs="Arial"/>
          <w:sz w:val="24"/>
          <w:szCs w:val="24"/>
        </w:rPr>
        <w:softHyphen/>
        <w:t>ал, что в ряде случаев (особенно для образцов имеющих малую теплоем</w:t>
      </w:r>
      <w:r w:rsidRPr="00892ED0">
        <w:rPr>
          <w:rFonts w:ascii="Arial" w:hAnsi="Arial" w:cs="Arial"/>
          <w:sz w:val="24"/>
          <w:szCs w:val="24"/>
        </w:rPr>
        <w:softHyphen/>
        <w:t xml:space="preserve">кость), может привести к существенному отличию значения е полученному на </w:t>
      </w:r>
      <w:proofErr w:type="spellStart"/>
      <w:r w:rsidRPr="00892ED0">
        <w:rPr>
          <w:rFonts w:ascii="Arial" w:hAnsi="Arial" w:cs="Arial"/>
          <w:sz w:val="24"/>
          <w:szCs w:val="24"/>
        </w:rPr>
        <w:t>терморадиометре</w:t>
      </w:r>
      <w:proofErr w:type="spellEnd"/>
      <w:r w:rsidRPr="00892E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2ED0">
        <w:rPr>
          <w:rFonts w:ascii="Arial" w:hAnsi="Arial" w:cs="Arial"/>
          <w:sz w:val="24"/>
          <w:szCs w:val="24"/>
        </w:rPr>
        <w:t>от</w:t>
      </w:r>
      <w:proofErr w:type="gramEnd"/>
      <w:r w:rsidRPr="00892ED0">
        <w:rPr>
          <w:rFonts w:ascii="Arial" w:hAnsi="Arial" w:cs="Arial"/>
          <w:sz w:val="24"/>
          <w:szCs w:val="24"/>
        </w:rPr>
        <w:t xml:space="preserve"> реально существующего.</w:t>
      </w:r>
    </w:p>
    <w:p w:rsidR="00731D46" w:rsidRDefault="00731D46" w:rsidP="00731D46">
      <w:pPr>
        <w:pStyle w:val="a5"/>
        <w:shd w:val="clear" w:color="auto" w:fill="auto"/>
        <w:spacing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  <w:lang w:val="en-US"/>
        </w:rPr>
      </w:pPr>
    </w:p>
    <w:p w:rsidR="00731D46" w:rsidRPr="00731D46" w:rsidRDefault="00731D46" w:rsidP="00731D46">
      <w:pPr>
        <w:pStyle w:val="a5"/>
        <w:shd w:val="clear" w:color="auto" w:fill="auto"/>
        <w:spacing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  <w:lang w:val="en-US"/>
        </w:rPr>
      </w:pPr>
    </w:p>
    <w:p w:rsidR="00C6233E" w:rsidRPr="00C6233E" w:rsidRDefault="00C6233E" w:rsidP="00C6233E">
      <w:pPr>
        <w:pStyle w:val="a5"/>
        <w:shd w:val="clear" w:color="auto" w:fill="auto"/>
        <w:spacing w:after="288" w:line="240" w:lineRule="auto"/>
        <w:ind w:left="1960" w:firstLine="709"/>
        <w:contextualSpacing/>
        <w:rPr>
          <w:rFonts w:ascii="Arial" w:hAnsi="Arial" w:cs="Arial"/>
          <w:sz w:val="24"/>
          <w:szCs w:val="24"/>
        </w:rPr>
      </w:pPr>
      <w:r w:rsidRPr="00C6233E">
        <w:rPr>
          <w:rFonts w:ascii="Arial" w:hAnsi="Arial" w:cs="Arial"/>
          <w:sz w:val="24"/>
          <w:szCs w:val="24"/>
        </w:rPr>
        <w:t>3. Задание.</w:t>
      </w:r>
    </w:p>
    <w:p w:rsidR="00C6233E" w:rsidRDefault="00C6233E" w:rsidP="00C6233E">
      <w:pPr>
        <w:pStyle w:val="a5"/>
        <w:numPr>
          <w:ilvl w:val="0"/>
          <w:numId w:val="1"/>
        </w:numPr>
        <w:shd w:val="clear" w:color="auto" w:fill="auto"/>
        <w:tabs>
          <w:tab w:val="left" w:pos="778"/>
        </w:tabs>
        <w:spacing w:after="240" w:line="240" w:lineRule="auto"/>
        <w:ind w:left="20" w:right="20" w:firstLine="480"/>
        <w:contextualSpacing/>
        <w:jc w:val="left"/>
        <w:rPr>
          <w:rFonts w:ascii="Arial" w:hAnsi="Arial" w:cs="Arial"/>
          <w:sz w:val="24"/>
          <w:szCs w:val="24"/>
        </w:rPr>
      </w:pPr>
      <w:r w:rsidRPr="00C6233E">
        <w:rPr>
          <w:rFonts w:ascii="Arial" w:hAnsi="Arial" w:cs="Arial"/>
          <w:sz w:val="24"/>
          <w:szCs w:val="24"/>
        </w:rPr>
        <w:t>Ознакомиться с теоретическими сведениями о законах инфрак</w:t>
      </w:r>
      <w:r w:rsidRPr="00C6233E">
        <w:rPr>
          <w:rFonts w:ascii="Arial" w:hAnsi="Arial" w:cs="Arial"/>
          <w:sz w:val="24"/>
          <w:szCs w:val="24"/>
        </w:rPr>
        <w:softHyphen/>
        <w:t>расного излучения и методикой определения спектральной энергетической светимости.</w:t>
      </w:r>
    </w:p>
    <w:p w:rsidR="00C6233E" w:rsidRDefault="00C6233E" w:rsidP="00C6233E">
      <w:pPr>
        <w:pStyle w:val="a5"/>
        <w:numPr>
          <w:ilvl w:val="0"/>
          <w:numId w:val="1"/>
        </w:numPr>
        <w:shd w:val="clear" w:color="auto" w:fill="auto"/>
        <w:tabs>
          <w:tab w:val="left" w:pos="793"/>
        </w:tabs>
        <w:spacing w:after="240" w:line="240" w:lineRule="auto"/>
        <w:ind w:left="20" w:right="20" w:firstLine="480"/>
        <w:contextualSpacing/>
        <w:jc w:val="left"/>
        <w:rPr>
          <w:rFonts w:ascii="Arial" w:hAnsi="Arial" w:cs="Arial"/>
          <w:sz w:val="24"/>
          <w:szCs w:val="24"/>
        </w:rPr>
      </w:pPr>
      <w:r w:rsidRPr="00C6233E">
        <w:rPr>
          <w:rFonts w:ascii="Arial" w:hAnsi="Arial" w:cs="Arial"/>
          <w:sz w:val="24"/>
          <w:szCs w:val="24"/>
        </w:rPr>
        <w:t xml:space="preserve">Ознакомиться с описанием </w:t>
      </w:r>
      <w:proofErr w:type="spellStart"/>
      <w:r w:rsidRPr="00C6233E">
        <w:rPr>
          <w:rFonts w:ascii="Arial" w:hAnsi="Arial" w:cs="Arial"/>
          <w:sz w:val="24"/>
          <w:szCs w:val="24"/>
        </w:rPr>
        <w:t>терморадиометра</w:t>
      </w:r>
      <w:proofErr w:type="spellEnd"/>
      <w:r w:rsidRPr="00C6233E">
        <w:rPr>
          <w:rFonts w:ascii="Arial" w:hAnsi="Arial" w:cs="Arial"/>
          <w:sz w:val="24"/>
          <w:szCs w:val="24"/>
        </w:rPr>
        <w:t xml:space="preserve"> и методикой прове</w:t>
      </w:r>
      <w:r w:rsidRPr="00C6233E">
        <w:rPr>
          <w:rFonts w:ascii="Arial" w:hAnsi="Arial" w:cs="Arial"/>
          <w:sz w:val="24"/>
          <w:szCs w:val="24"/>
        </w:rPr>
        <w:softHyphen/>
        <w:t>дения измерений.</w:t>
      </w:r>
    </w:p>
    <w:p w:rsidR="00C6233E" w:rsidRDefault="00C6233E" w:rsidP="00C6233E">
      <w:pPr>
        <w:pStyle w:val="a5"/>
        <w:numPr>
          <w:ilvl w:val="0"/>
          <w:numId w:val="1"/>
        </w:numPr>
        <w:shd w:val="clear" w:color="auto" w:fill="auto"/>
        <w:tabs>
          <w:tab w:val="left" w:pos="817"/>
        </w:tabs>
        <w:spacing w:after="240" w:line="240" w:lineRule="auto"/>
        <w:ind w:left="20" w:right="20" w:firstLine="480"/>
        <w:contextualSpacing/>
        <w:jc w:val="left"/>
        <w:rPr>
          <w:rFonts w:ascii="Arial" w:hAnsi="Arial" w:cs="Arial"/>
          <w:sz w:val="24"/>
          <w:szCs w:val="24"/>
        </w:rPr>
      </w:pPr>
      <w:r w:rsidRPr="00C6233E">
        <w:rPr>
          <w:rFonts w:ascii="Arial" w:hAnsi="Arial" w:cs="Arial"/>
          <w:sz w:val="24"/>
          <w:szCs w:val="24"/>
        </w:rPr>
        <w:t>Произвести измерение коэффициента теплового излучения каж</w:t>
      </w:r>
      <w:r w:rsidRPr="00C6233E">
        <w:rPr>
          <w:rFonts w:ascii="Arial" w:hAnsi="Arial" w:cs="Arial"/>
          <w:sz w:val="24"/>
          <w:szCs w:val="24"/>
        </w:rPr>
        <w:softHyphen/>
        <w:t>дой поверхности предлагаемых образцов, одна поверхность которого поли</w:t>
      </w:r>
      <w:r w:rsidRPr="00C6233E">
        <w:rPr>
          <w:rFonts w:ascii="Arial" w:hAnsi="Arial" w:cs="Arial"/>
          <w:sz w:val="24"/>
          <w:szCs w:val="24"/>
        </w:rPr>
        <w:softHyphen/>
        <w:t>рована, а другая обработана наждачным кругом.</w:t>
      </w:r>
    </w:p>
    <w:p w:rsidR="00C6233E" w:rsidRPr="00C6233E" w:rsidRDefault="00C6233E" w:rsidP="00C6233E">
      <w:pPr>
        <w:pStyle w:val="a5"/>
        <w:numPr>
          <w:ilvl w:val="0"/>
          <w:numId w:val="1"/>
        </w:numPr>
        <w:shd w:val="clear" w:color="auto" w:fill="auto"/>
        <w:tabs>
          <w:tab w:val="left" w:pos="817"/>
        </w:tabs>
        <w:spacing w:after="240" w:line="240" w:lineRule="auto"/>
        <w:ind w:left="20" w:right="20" w:firstLine="480"/>
        <w:contextualSpacing/>
        <w:jc w:val="left"/>
        <w:rPr>
          <w:rFonts w:ascii="Arial" w:hAnsi="Arial" w:cs="Arial"/>
          <w:sz w:val="24"/>
          <w:szCs w:val="24"/>
        </w:rPr>
      </w:pPr>
      <w:r w:rsidRPr="00C6233E">
        <w:rPr>
          <w:rFonts w:ascii="Arial" w:hAnsi="Arial" w:cs="Arial"/>
          <w:sz w:val="24"/>
          <w:szCs w:val="24"/>
        </w:rPr>
        <w:t>Используя полученные результаты, определить энергетическую светимость каждой поверхности образцов в спектральных диапазона</w:t>
      </w:r>
      <w:r>
        <w:rPr>
          <w:rFonts w:ascii="Arial" w:hAnsi="Arial" w:cs="Arial"/>
          <w:sz w:val="24"/>
          <w:szCs w:val="24"/>
        </w:rPr>
        <w:t xml:space="preserve">х 6... 10 мкм и З0...40мкм при </w:t>
      </w:r>
      <w:r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</w:rPr>
        <w:t xml:space="preserve"> = 20</w:t>
      </w:r>
      <w:proofErr w:type="gramStart"/>
      <w:r>
        <w:rPr>
          <w:rFonts w:ascii="Arial" w:hAnsi="Arial" w:cs="Arial"/>
          <w:sz w:val="24"/>
          <w:szCs w:val="24"/>
        </w:rPr>
        <w:t>°С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C6233E">
        <w:rPr>
          <w:rFonts w:ascii="Arial" w:hAnsi="Arial" w:cs="Arial"/>
          <w:sz w:val="24"/>
          <w:szCs w:val="24"/>
        </w:rPr>
        <w:t xml:space="preserve"> = 300°С. Оформить отчет.</w:t>
      </w:r>
    </w:p>
    <w:p w:rsidR="00C6233E" w:rsidRPr="00892ED0" w:rsidRDefault="00C6233E" w:rsidP="00387C23">
      <w:pPr>
        <w:pStyle w:val="a5"/>
        <w:shd w:val="clear" w:color="auto" w:fill="auto"/>
        <w:spacing w:line="240" w:lineRule="auto"/>
        <w:ind w:left="20" w:right="40"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46486C" w:rsidRPr="00862233" w:rsidRDefault="0046486C" w:rsidP="0000549B">
      <w:pPr>
        <w:pStyle w:val="a5"/>
        <w:shd w:val="clear" w:color="auto" w:fill="auto"/>
        <w:spacing w:before="120" w:after="12" w:line="240" w:lineRule="auto"/>
        <w:ind w:firstLine="709"/>
        <w:contextualSpacing/>
        <w:jc w:val="left"/>
        <w:rPr>
          <w:rFonts w:ascii="Arial" w:hAnsi="Arial" w:cs="Arial"/>
          <w:sz w:val="24"/>
          <w:szCs w:val="24"/>
        </w:rPr>
      </w:pPr>
    </w:p>
    <w:p w:rsidR="00AA789F" w:rsidRPr="00862233" w:rsidRDefault="00AA789F" w:rsidP="00AA789F">
      <w:pPr>
        <w:ind w:left="227" w:firstLine="5727"/>
        <w:contextualSpacing/>
        <w:jc w:val="center"/>
        <w:rPr>
          <w:rFonts w:ascii="Arial" w:hAnsi="Arial" w:cs="Arial"/>
          <w:b/>
          <w:u w:val="single"/>
        </w:rPr>
      </w:pPr>
    </w:p>
    <w:p w:rsidR="00AA789F" w:rsidRPr="00577650" w:rsidRDefault="00AA789F" w:rsidP="00AA789F">
      <w:pPr>
        <w:ind w:left="227" w:firstLine="5727"/>
        <w:contextualSpacing/>
        <w:jc w:val="center"/>
        <w:rPr>
          <w:rFonts w:ascii="Arial" w:hAnsi="Arial" w:cs="Arial"/>
          <w:b/>
          <w:u w:val="single"/>
        </w:rPr>
      </w:pPr>
    </w:p>
    <w:p w:rsidR="00AA789F" w:rsidRPr="009E2151" w:rsidRDefault="00AA789F" w:rsidP="00AA789F">
      <w:pPr>
        <w:pStyle w:val="a3"/>
        <w:tabs>
          <w:tab w:val="clear" w:pos="4153"/>
          <w:tab w:val="clear" w:pos="8306"/>
          <w:tab w:val="left" w:pos="5670"/>
        </w:tabs>
        <w:ind w:left="227" w:firstLine="5727"/>
        <w:contextualSpacing/>
        <w:jc w:val="both"/>
        <w:rPr>
          <w:b/>
          <w:bCs/>
          <w:sz w:val="40"/>
          <w:szCs w:val="40"/>
        </w:rPr>
      </w:pPr>
    </w:p>
    <w:p w:rsidR="005302EE" w:rsidRPr="0000344A" w:rsidRDefault="005302EE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p w:rsidR="0000344A" w:rsidRPr="0000344A" w:rsidRDefault="0000344A">
      <w:pPr>
        <w:contextualSpacing/>
      </w:pPr>
    </w:p>
    <w:sectPr w:rsidR="0000344A" w:rsidRPr="0000344A" w:rsidSect="00892ED0">
      <w:pgSz w:w="11906" w:h="16838"/>
      <w:pgMar w:top="426" w:right="1286" w:bottom="42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9059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E6B2A1B"/>
    <w:multiLevelType w:val="hybridMultilevel"/>
    <w:tmpl w:val="E1AE76E8"/>
    <w:lvl w:ilvl="0" w:tplc="0419000F">
      <w:start w:val="1"/>
      <w:numFmt w:val="decimal"/>
      <w:lvlText w:val="%1.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682C364A"/>
    <w:multiLevelType w:val="multilevel"/>
    <w:tmpl w:val="E1ECD308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F"/>
    <w:rsid w:val="0000344A"/>
    <w:rsid w:val="0000549B"/>
    <w:rsid w:val="00387C23"/>
    <w:rsid w:val="0046486C"/>
    <w:rsid w:val="005302EE"/>
    <w:rsid w:val="007116B7"/>
    <w:rsid w:val="00731D46"/>
    <w:rsid w:val="00892ED0"/>
    <w:rsid w:val="00A66B6D"/>
    <w:rsid w:val="00AA1BAF"/>
    <w:rsid w:val="00AA789F"/>
    <w:rsid w:val="00AD652D"/>
    <w:rsid w:val="00B2562C"/>
    <w:rsid w:val="00BB101D"/>
    <w:rsid w:val="00C6233E"/>
    <w:rsid w:val="00D70B05"/>
    <w:rsid w:val="00E056CC"/>
    <w:rsid w:val="00F4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8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AA789F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A789F"/>
    <w:rPr>
      <w:rFonts w:ascii="Sylfaen" w:hAnsi="Sylfaen" w:cs="Sylfaen"/>
      <w:i/>
      <w:iCs/>
      <w:sz w:val="11"/>
      <w:szCs w:val="11"/>
      <w:shd w:val="clear" w:color="auto" w:fill="FFFFFF"/>
      <w:lang w:val="uk-UA" w:eastAsia="uk-UA"/>
    </w:rPr>
  </w:style>
  <w:style w:type="character" w:customStyle="1" w:styleId="2">
    <w:name w:val="Заголовок №2_"/>
    <w:basedOn w:val="a0"/>
    <w:link w:val="20"/>
    <w:uiPriority w:val="99"/>
    <w:rsid w:val="00AA789F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7pt">
    <w:name w:val="Основной текст + 7 pt"/>
    <w:aliases w:val="Малые прописные,Основной текст + 5,5 pt,Основной текст (2) + 7"/>
    <w:basedOn w:val="1"/>
    <w:uiPriority w:val="99"/>
    <w:rsid w:val="00AA789F"/>
    <w:rPr>
      <w:rFonts w:ascii="Sylfaen" w:hAnsi="Sylfaen" w:cs="Sylfaen"/>
      <w:smallCap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A789F"/>
    <w:rPr>
      <w:noProof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A789F"/>
    <w:rPr>
      <w:i/>
      <w:iCs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A789F"/>
    <w:pPr>
      <w:shd w:val="clear" w:color="auto" w:fill="FFFFFF"/>
      <w:spacing w:line="259" w:lineRule="exact"/>
      <w:jc w:val="both"/>
    </w:pPr>
    <w:rPr>
      <w:rFonts w:ascii="Sylfaen" w:eastAsiaTheme="minorHAnsi" w:hAnsi="Sylfaen" w:cs="Sylfaen"/>
      <w:sz w:val="16"/>
      <w:szCs w:val="1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A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A789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sz w:val="11"/>
      <w:szCs w:val="11"/>
      <w:lang w:val="uk-UA" w:eastAsia="uk-UA"/>
    </w:rPr>
  </w:style>
  <w:style w:type="paragraph" w:customStyle="1" w:styleId="20">
    <w:name w:val="Заголовок №2"/>
    <w:basedOn w:val="a"/>
    <w:link w:val="2"/>
    <w:uiPriority w:val="99"/>
    <w:rsid w:val="00AA789F"/>
    <w:pPr>
      <w:shd w:val="clear" w:color="auto" w:fill="FFFFFF"/>
      <w:spacing w:line="293" w:lineRule="exact"/>
      <w:ind w:firstLine="1160"/>
      <w:outlineLvl w:val="1"/>
    </w:pPr>
    <w:rPr>
      <w:rFonts w:ascii="Sylfaen" w:eastAsiaTheme="minorHAnsi" w:hAnsi="Sylfaen" w:cs="Sylfaen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A78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A78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3"/>
      <w:szCs w:val="23"/>
      <w:lang w:eastAsia="en-US"/>
    </w:rPr>
  </w:style>
  <w:style w:type="character" w:styleId="a7">
    <w:name w:val="Placeholder Text"/>
    <w:basedOn w:val="a0"/>
    <w:uiPriority w:val="99"/>
    <w:semiHidden/>
    <w:rsid w:val="00AA78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7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pt">
    <w:name w:val="Основной текст + 5 pt"/>
    <w:basedOn w:val="1"/>
    <w:uiPriority w:val="99"/>
    <w:rsid w:val="0046486C"/>
    <w:rPr>
      <w:rFonts w:ascii="Bookman Old Style" w:hAnsi="Bookman Old Style" w:cs="Bookman Old Style"/>
      <w:spacing w:val="0"/>
      <w:sz w:val="10"/>
      <w:szCs w:val="1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6486C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46486C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Garamond">
    <w:name w:val="Основной текст + Garamond"/>
    <w:aliases w:val="9 pt,Курсив"/>
    <w:basedOn w:val="1"/>
    <w:uiPriority w:val="99"/>
    <w:rsid w:val="0046486C"/>
    <w:rPr>
      <w:rFonts w:ascii="Garamond" w:hAnsi="Garamond" w:cs="Garamond"/>
      <w:i/>
      <w:iCs/>
      <w:spacing w:val="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486C"/>
    <w:pPr>
      <w:shd w:val="clear" w:color="auto" w:fill="FFFFFF"/>
      <w:spacing w:after="420" w:line="240" w:lineRule="atLeast"/>
      <w:ind w:firstLine="56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11pt">
    <w:name w:val="Основной текст + 11 pt"/>
    <w:basedOn w:val="1"/>
    <w:uiPriority w:val="99"/>
    <w:rsid w:val="00892ED0"/>
    <w:rPr>
      <w:rFonts w:ascii="Times New Roman" w:hAnsi="Times New Roman" w:cs="Times New Roman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8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7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AA789F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A789F"/>
    <w:rPr>
      <w:rFonts w:ascii="Sylfaen" w:hAnsi="Sylfaen" w:cs="Sylfaen"/>
      <w:i/>
      <w:iCs/>
      <w:sz w:val="11"/>
      <w:szCs w:val="11"/>
      <w:shd w:val="clear" w:color="auto" w:fill="FFFFFF"/>
      <w:lang w:val="uk-UA" w:eastAsia="uk-UA"/>
    </w:rPr>
  </w:style>
  <w:style w:type="character" w:customStyle="1" w:styleId="2">
    <w:name w:val="Заголовок №2_"/>
    <w:basedOn w:val="a0"/>
    <w:link w:val="20"/>
    <w:uiPriority w:val="99"/>
    <w:rsid w:val="00AA789F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7pt">
    <w:name w:val="Основной текст + 7 pt"/>
    <w:aliases w:val="Малые прописные,Основной текст + 5,5 pt,Основной текст (2) + 7"/>
    <w:basedOn w:val="1"/>
    <w:uiPriority w:val="99"/>
    <w:rsid w:val="00AA789F"/>
    <w:rPr>
      <w:rFonts w:ascii="Sylfaen" w:hAnsi="Sylfaen" w:cs="Sylfaen"/>
      <w:smallCap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A789F"/>
    <w:rPr>
      <w:noProof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A789F"/>
    <w:rPr>
      <w:i/>
      <w:iCs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AA789F"/>
    <w:pPr>
      <w:shd w:val="clear" w:color="auto" w:fill="FFFFFF"/>
      <w:spacing w:line="259" w:lineRule="exact"/>
      <w:jc w:val="both"/>
    </w:pPr>
    <w:rPr>
      <w:rFonts w:ascii="Sylfaen" w:eastAsiaTheme="minorHAnsi" w:hAnsi="Sylfaen" w:cs="Sylfaen"/>
      <w:sz w:val="16"/>
      <w:szCs w:val="1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A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A789F"/>
    <w:pPr>
      <w:shd w:val="clear" w:color="auto" w:fill="FFFFFF"/>
      <w:spacing w:line="240" w:lineRule="atLeast"/>
    </w:pPr>
    <w:rPr>
      <w:rFonts w:ascii="Sylfaen" w:eastAsiaTheme="minorHAnsi" w:hAnsi="Sylfaen" w:cs="Sylfaen"/>
      <w:i/>
      <w:iCs/>
      <w:sz w:val="11"/>
      <w:szCs w:val="11"/>
      <w:lang w:val="uk-UA" w:eastAsia="uk-UA"/>
    </w:rPr>
  </w:style>
  <w:style w:type="paragraph" w:customStyle="1" w:styleId="20">
    <w:name w:val="Заголовок №2"/>
    <w:basedOn w:val="a"/>
    <w:link w:val="2"/>
    <w:uiPriority w:val="99"/>
    <w:rsid w:val="00AA789F"/>
    <w:pPr>
      <w:shd w:val="clear" w:color="auto" w:fill="FFFFFF"/>
      <w:spacing w:line="293" w:lineRule="exact"/>
      <w:ind w:firstLine="1160"/>
      <w:outlineLvl w:val="1"/>
    </w:pPr>
    <w:rPr>
      <w:rFonts w:ascii="Sylfaen" w:eastAsiaTheme="minorHAnsi" w:hAnsi="Sylfaen" w:cs="Sylfaen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A78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A78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23"/>
      <w:szCs w:val="23"/>
      <w:lang w:eastAsia="en-US"/>
    </w:rPr>
  </w:style>
  <w:style w:type="character" w:styleId="a7">
    <w:name w:val="Placeholder Text"/>
    <w:basedOn w:val="a0"/>
    <w:uiPriority w:val="99"/>
    <w:semiHidden/>
    <w:rsid w:val="00AA78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7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pt">
    <w:name w:val="Основной текст + 5 pt"/>
    <w:basedOn w:val="1"/>
    <w:uiPriority w:val="99"/>
    <w:rsid w:val="0046486C"/>
    <w:rPr>
      <w:rFonts w:ascii="Bookman Old Style" w:hAnsi="Bookman Old Style" w:cs="Bookman Old Style"/>
      <w:spacing w:val="0"/>
      <w:sz w:val="10"/>
      <w:szCs w:val="1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46486C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46486C"/>
    <w:rPr>
      <w:rFonts w:ascii="Bookman Old Style" w:hAnsi="Bookman Old Style" w:cs="Bookman Old Style"/>
      <w:spacing w:val="0"/>
      <w:sz w:val="18"/>
      <w:szCs w:val="18"/>
      <w:shd w:val="clear" w:color="auto" w:fill="FFFFFF"/>
    </w:rPr>
  </w:style>
  <w:style w:type="character" w:customStyle="1" w:styleId="Garamond">
    <w:name w:val="Основной текст + Garamond"/>
    <w:aliases w:val="9 pt,Курсив"/>
    <w:basedOn w:val="1"/>
    <w:uiPriority w:val="99"/>
    <w:rsid w:val="0046486C"/>
    <w:rPr>
      <w:rFonts w:ascii="Garamond" w:hAnsi="Garamond" w:cs="Garamond"/>
      <w:i/>
      <w:iCs/>
      <w:spacing w:val="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486C"/>
    <w:pPr>
      <w:shd w:val="clear" w:color="auto" w:fill="FFFFFF"/>
      <w:spacing w:after="420" w:line="240" w:lineRule="atLeast"/>
      <w:ind w:firstLine="56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character" w:customStyle="1" w:styleId="11pt">
    <w:name w:val="Основной текст + 11 pt"/>
    <w:basedOn w:val="1"/>
    <w:uiPriority w:val="99"/>
    <w:rsid w:val="00892ED0"/>
    <w:rPr>
      <w:rFonts w:ascii="Times New Roman" w:hAnsi="Times New Roman" w:cs="Times New Roman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DC2D-E005-4BD5-A67E-2EC0491C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10</cp:revision>
  <dcterms:created xsi:type="dcterms:W3CDTF">2013-09-09T18:38:00Z</dcterms:created>
  <dcterms:modified xsi:type="dcterms:W3CDTF">2013-09-10T09:30:00Z</dcterms:modified>
</cp:coreProperties>
</file>